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BC" w:rsidRPr="009E5239" w:rsidRDefault="00D06B73" w:rsidP="006327BC">
      <w:pPr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327BC" w:rsidRPr="009E5239">
        <w:rPr>
          <w:rFonts w:ascii="Calibri" w:hAnsi="Calibri" w:cs="Calibri"/>
          <w:b/>
          <w:bCs/>
          <w:sz w:val="18"/>
          <w:szCs w:val="18"/>
        </w:rPr>
        <w:t>Nowy Sącz, 01.09.2025</w:t>
      </w:r>
    </w:p>
    <w:p w:rsidR="006327BC" w:rsidRPr="009E5239" w:rsidRDefault="006327BC" w:rsidP="006327BC">
      <w:pPr>
        <w:rPr>
          <w:rFonts w:ascii="Calibri" w:hAnsi="Calibri" w:cs="Calibri"/>
          <w:b/>
          <w:bCs/>
          <w:sz w:val="18"/>
          <w:szCs w:val="18"/>
        </w:rPr>
      </w:pPr>
    </w:p>
    <w:p w:rsidR="006327BC" w:rsidRDefault="006327BC" w:rsidP="006327BC">
      <w:pPr>
        <w:rPr>
          <w:rFonts w:ascii="Calibri" w:hAnsi="Calibri" w:cs="Calibri"/>
          <w:b/>
          <w:bCs/>
          <w:sz w:val="18"/>
          <w:szCs w:val="18"/>
        </w:rPr>
      </w:pPr>
      <w:r w:rsidRPr="009E5239">
        <w:rPr>
          <w:rFonts w:ascii="Calibri" w:hAnsi="Calibri" w:cs="Calibri"/>
          <w:b/>
          <w:bCs/>
          <w:sz w:val="18"/>
          <w:szCs w:val="18"/>
        </w:rPr>
        <w:t xml:space="preserve">Wymagania edukacyjne z geografii dla klasy </w:t>
      </w:r>
      <w:r w:rsidR="00FF5F36">
        <w:rPr>
          <w:rFonts w:ascii="Calibri" w:hAnsi="Calibri" w:cs="Calibri"/>
          <w:b/>
          <w:bCs/>
          <w:sz w:val="18"/>
          <w:szCs w:val="18"/>
        </w:rPr>
        <w:t>3</w:t>
      </w:r>
      <w:r>
        <w:rPr>
          <w:rFonts w:ascii="Calibri" w:hAnsi="Calibri" w:cs="Calibri"/>
          <w:b/>
          <w:bCs/>
          <w:sz w:val="18"/>
          <w:szCs w:val="18"/>
        </w:rPr>
        <w:t xml:space="preserve">e </w:t>
      </w:r>
      <w:r w:rsidRPr="009E5239">
        <w:rPr>
          <w:rFonts w:ascii="Calibri" w:hAnsi="Calibri" w:cs="Calibri"/>
          <w:b/>
          <w:bCs/>
          <w:sz w:val="18"/>
          <w:szCs w:val="18"/>
        </w:rPr>
        <w:t xml:space="preserve"> na rok szkolny 2025/26 w oparciu o </w:t>
      </w:r>
      <w:r>
        <w:rPr>
          <w:rFonts w:ascii="Calibri" w:hAnsi="Calibri" w:cs="Calibri"/>
          <w:b/>
          <w:bCs/>
          <w:sz w:val="18"/>
          <w:szCs w:val="18"/>
        </w:rPr>
        <w:t>„ P</w:t>
      </w:r>
      <w:r w:rsidRPr="009E5239">
        <w:rPr>
          <w:rFonts w:ascii="Calibri" w:hAnsi="Calibri" w:cs="Calibri"/>
          <w:b/>
          <w:bCs/>
          <w:sz w:val="18"/>
          <w:szCs w:val="18"/>
        </w:rPr>
        <w:t xml:space="preserve">rogram nauczania geografii w zakresie rozszerzonym dla </w:t>
      </w:r>
      <w:r>
        <w:rPr>
          <w:rFonts w:ascii="Calibri" w:hAnsi="Calibri" w:cs="Calibri"/>
          <w:b/>
          <w:bCs/>
          <w:sz w:val="18"/>
          <w:szCs w:val="18"/>
        </w:rPr>
        <w:t>l</w:t>
      </w:r>
      <w:r w:rsidRPr="009E5239">
        <w:rPr>
          <w:rFonts w:ascii="Calibri" w:hAnsi="Calibri" w:cs="Calibri"/>
          <w:b/>
          <w:bCs/>
          <w:sz w:val="18"/>
          <w:szCs w:val="18"/>
        </w:rPr>
        <w:t xml:space="preserve">iceum </w:t>
      </w:r>
      <w:r>
        <w:rPr>
          <w:rFonts w:ascii="Calibri" w:hAnsi="Calibri" w:cs="Calibri"/>
          <w:b/>
          <w:bCs/>
          <w:sz w:val="18"/>
          <w:szCs w:val="18"/>
        </w:rPr>
        <w:t>o</w:t>
      </w:r>
      <w:r w:rsidRPr="009E5239">
        <w:rPr>
          <w:rFonts w:ascii="Calibri" w:hAnsi="Calibri" w:cs="Calibri"/>
          <w:b/>
          <w:bCs/>
          <w:sz w:val="18"/>
          <w:szCs w:val="18"/>
        </w:rPr>
        <w:t xml:space="preserve">gólnokształcącego i </w:t>
      </w:r>
      <w:r>
        <w:rPr>
          <w:rFonts w:ascii="Calibri" w:hAnsi="Calibri" w:cs="Calibri"/>
          <w:b/>
          <w:bCs/>
          <w:sz w:val="18"/>
          <w:szCs w:val="18"/>
        </w:rPr>
        <w:t>t</w:t>
      </w:r>
      <w:r w:rsidRPr="009E5239">
        <w:rPr>
          <w:rFonts w:ascii="Calibri" w:hAnsi="Calibri" w:cs="Calibri"/>
          <w:b/>
          <w:bCs/>
          <w:sz w:val="18"/>
          <w:szCs w:val="18"/>
        </w:rPr>
        <w:t>echnikum</w:t>
      </w:r>
      <w:r>
        <w:rPr>
          <w:rFonts w:ascii="Calibri" w:hAnsi="Calibri" w:cs="Calibri"/>
          <w:b/>
          <w:bCs/>
          <w:sz w:val="18"/>
          <w:szCs w:val="18"/>
        </w:rPr>
        <w:t xml:space="preserve">                </w:t>
      </w:r>
      <w:r w:rsidRPr="009E5239">
        <w:rPr>
          <w:rFonts w:ascii="Calibri" w:hAnsi="Calibri" w:cs="Calibri"/>
          <w:b/>
          <w:bCs/>
          <w:sz w:val="18"/>
          <w:szCs w:val="18"/>
        </w:rPr>
        <w:t xml:space="preserve"> „ OBLICZA GEOGRAFII” NOWA ERA/B. DZIEDZIC B. KORBIEL, E.M. TUZ oraz sposoby sprawdzania osiągnięć edukacyjnych uczniów</w:t>
      </w:r>
      <w:r>
        <w:rPr>
          <w:rFonts w:ascii="Calibri" w:hAnsi="Calibri" w:cs="Calibri"/>
          <w:b/>
          <w:bCs/>
          <w:sz w:val="18"/>
          <w:szCs w:val="18"/>
        </w:rPr>
        <w:t>.</w:t>
      </w:r>
    </w:p>
    <w:p w:rsidR="006327BC" w:rsidRPr="009E5239" w:rsidRDefault="006327BC" w:rsidP="006327BC">
      <w:pPr>
        <w:rPr>
          <w:rFonts w:ascii="Calibri" w:hAnsi="Calibri" w:cs="Calibri"/>
          <w:b/>
          <w:bCs/>
          <w:sz w:val="18"/>
          <w:szCs w:val="18"/>
        </w:rPr>
      </w:pPr>
    </w:p>
    <w:p w:rsidR="006327BC" w:rsidRDefault="006327BC" w:rsidP="006327BC">
      <w:pPr>
        <w:numPr>
          <w:ilvl w:val="0"/>
          <w:numId w:val="43"/>
        </w:numPr>
        <w:rPr>
          <w:rFonts w:ascii="Calibri" w:hAnsi="Calibri" w:cs="Calibri"/>
          <w:b/>
          <w:sz w:val="18"/>
          <w:szCs w:val="18"/>
        </w:rPr>
      </w:pPr>
      <w:r w:rsidRPr="009E5239">
        <w:rPr>
          <w:rFonts w:ascii="Calibri" w:hAnsi="Calibri" w:cs="Calibri"/>
          <w:b/>
          <w:sz w:val="18"/>
          <w:szCs w:val="18"/>
        </w:rPr>
        <w:t>Wymagania edukacyjne:</w:t>
      </w:r>
    </w:p>
    <w:p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2969CE" w:rsidRPr="000C3984" w:rsidTr="003B6BF5">
        <w:trPr>
          <w:trHeight w:val="84"/>
        </w:trPr>
        <w:tc>
          <w:tcPr>
            <w:tcW w:w="16202" w:type="dxa"/>
            <w:gridSpan w:val="5"/>
            <w:vAlign w:val="center"/>
          </w:tcPr>
          <w:p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2969CE" w:rsidRPr="000C3984" w:rsidTr="003B6BF5">
        <w:trPr>
          <w:trHeight w:val="220"/>
        </w:trPr>
        <w:tc>
          <w:tcPr>
            <w:tcW w:w="3348" w:type="dxa"/>
            <w:vAlign w:val="center"/>
          </w:tcPr>
          <w:p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ocena dopuszczająca</w:t>
            </w:r>
          </w:p>
        </w:tc>
        <w:tc>
          <w:tcPr>
            <w:tcW w:w="3541" w:type="dxa"/>
            <w:vAlign w:val="center"/>
          </w:tcPr>
          <w:p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ocena dostateczna</w:t>
            </w:r>
          </w:p>
        </w:tc>
        <w:tc>
          <w:tcPr>
            <w:tcW w:w="3360" w:type="dxa"/>
            <w:vAlign w:val="center"/>
          </w:tcPr>
          <w:p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ocena dobra</w:t>
            </w:r>
          </w:p>
        </w:tc>
        <w:tc>
          <w:tcPr>
            <w:tcW w:w="2835" w:type="dxa"/>
            <w:vAlign w:val="center"/>
          </w:tcPr>
          <w:p w:rsidR="002969CE" w:rsidRPr="000C3984" w:rsidRDefault="002969CE" w:rsidP="006327B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ocena bardzo dobra</w:t>
            </w:r>
          </w:p>
        </w:tc>
        <w:tc>
          <w:tcPr>
            <w:tcW w:w="3118" w:type="dxa"/>
            <w:vAlign w:val="center"/>
          </w:tcPr>
          <w:p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ocena celująca</w:t>
            </w:r>
          </w:p>
        </w:tc>
      </w:tr>
      <w:tr w:rsidR="002969CE" w:rsidRPr="000C3984" w:rsidTr="003B6BF5">
        <w:trPr>
          <w:trHeight w:val="74"/>
        </w:trPr>
        <w:tc>
          <w:tcPr>
            <w:tcW w:w="3348" w:type="dxa"/>
            <w:vAlign w:val="center"/>
          </w:tcPr>
          <w:p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1" w:type="dxa"/>
            <w:vAlign w:val="center"/>
          </w:tcPr>
          <w:p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0" w:type="dxa"/>
            <w:vAlign w:val="center"/>
          </w:tcPr>
          <w:p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835" w:type="dxa"/>
            <w:vAlign w:val="center"/>
          </w:tcPr>
          <w:p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18" w:type="dxa"/>
            <w:vAlign w:val="center"/>
          </w:tcPr>
          <w:p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2969CE" w:rsidRPr="000C3984" w:rsidTr="00DA47FC">
        <w:trPr>
          <w:trHeight w:val="173"/>
        </w:trPr>
        <w:tc>
          <w:tcPr>
            <w:tcW w:w="16202" w:type="dxa"/>
            <w:gridSpan w:val="5"/>
            <w:vAlign w:val="center"/>
          </w:tcPr>
          <w:p w:rsidR="002969CE" w:rsidRPr="000C3984" w:rsidRDefault="005A72EC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="00CA3008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Z</w:t>
            </w:r>
            <w:r w:rsidR="009654D9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różnicowanie środowiska przyrodniczego Polski</w:t>
            </w:r>
          </w:p>
        </w:tc>
      </w:tr>
      <w:tr w:rsidR="002969CE" w:rsidRPr="000C3984" w:rsidTr="005A4302">
        <w:trPr>
          <w:trHeight w:val="3109"/>
        </w:trPr>
        <w:tc>
          <w:tcPr>
            <w:tcW w:w="3348" w:type="dxa"/>
          </w:tcPr>
          <w:p w:rsidR="002969CE" w:rsidRPr="000C3984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Uczeń:</w:t>
            </w:r>
          </w:p>
          <w:p w:rsidR="002969CE" w:rsidRPr="000C3984" w:rsidRDefault="00EF4619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powierzchnię Polski </w:t>
            </w:r>
            <w:r w:rsidR="003F2B1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oraz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długość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jej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granic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lądowych i morskich</w:t>
            </w:r>
          </w:p>
          <w:p w:rsidR="00EF4619" w:rsidRPr="000C3984" w:rsidRDefault="00BA1B9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państwa graniczące z Polską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wskazuje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 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mapie</w:t>
            </w:r>
          </w:p>
          <w:p w:rsidR="002C4A23" w:rsidRPr="000C3984" w:rsidRDefault="002C4A23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znaczenie terminów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: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wyłączna strefa ekonomiczna</w:t>
            </w:r>
            <w:r w:rsidR="00BA1B92" w:rsidRPr="00CA25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wody terytorialne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 xml:space="preserve">morskie wody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wewnętrzne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:rsidR="00901D3F" w:rsidRPr="000C3984" w:rsidRDefault="00901D3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mapie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geometryczny </w:t>
            </w:r>
            <w:r w:rsidR="001F6F3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środek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</w:t>
            </w:r>
          </w:p>
          <w:p w:rsidR="001E581F" w:rsidRPr="000C3984" w:rsidRDefault="001E581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region</w:t>
            </w:r>
            <w:r w:rsidR="0096442D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 xml:space="preserve"> fizycznogeograficzny</w:t>
            </w:r>
          </w:p>
          <w:p w:rsidR="00632582" w:rsidRPr="000C3984" w:rsidRDefault="002E5BF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ymienia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podstawie mapy geologicznej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trzy wielkie struktury geologiczne, w których granicach leży terytorium Polski</w:t>
            </w:r>
          </w:p>
          <w:p w:rsidR="00135366" w:rsidRPr="000C3984" w:rsidRDefault="00124B85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podział dziejów Ziemi na ery i 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okresy</w:t>
            </w:r>
          </w:p>
          <w:p w:rsidR="00124B85" w:rsidRPr="000C3984" w:rsidRDefault="00135366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podział surowców mineralnych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ze względu na zastosowanie</w:t>
            </w:r>
          </w:p>
          <w:p w:rsidR="002C4A23" w:rsidRPr="000C3984" w:rsidRDefault="002C4A23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i wysokości kulminacji </w:t>
            </w:r>
            <w:r w:rsidR="00433E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poszczególnych pasach </w:t>
            </w:r>
            <w:r w:rsidR="006E243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rzeźby terenu</w:t>
            </w:r>
          </w:p>
          <w:p w:rsidR="007B2B36" w:rsidRPr="000C3984" w:rsidRDefault="009F072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pas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y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rzeźby terenu 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CA25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ich zasięg na mapie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:rsidR="000342E3" w:rsidRDefault="00104306" w:rsidP="00D3455F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formy polodowcowe</w:t>
            </w:r>
            <w:r w:rsidR="00B82953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występujące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obszarze Polski</w:t>
            </w:r>
          </w:p>
          <w:p w:rsidR="000F08BD" w:rsidRPr="000342E3" w:rsidRDefault="000F08BD" w:rsidP="00D3455F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klimatyczn</w:t>
            </w:r>
            <w:r w:rsidR="00FB50BD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</w:t>
            </w:r>
            <w:r w:rsidR="00FB50BD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ory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roku</w:t>
            </w:r>
          </w:p>
          <w:p w:rsidR="004D51F1" w:rsidRPr="000C3984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czynniki wpływające na klimat Polski</w:t>
            </w:r>
          </w:p>
          <w:p w:rsidR="00A87F34" w:rsidRPr="000C3984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średnie wartości temperatury 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powietrza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średnie roczne sumy 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opadów atmosferycznych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</w:t>
            </w:r>
            <w:r w:rsidR="00B8295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długość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okresu wegetacyjnego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oraz określa częstość kierunków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wiatr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 i liczbę dni z silnym wiatrem w Polsce na podstawie map tematycznych</w:t>
            </w:r>
          </w:p>
          <w:p w:rsidR="006A5681" w:rsidRPr="000C3984" w:rsidRDefault="006A568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wyjaśnia, c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zym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jest bilans wodny</w:t>
            </w:r>
          </w:p>
          <w:p w:rsidR="000342E3" w:rsidRDefault="0060795E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2C2F6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główne 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cechy sieci rzecznej w Polsce na podstawie mapy</w:t>
            </w:r>
          </w:p>
          <w:p w:rsidR="00C523F3" w:rsidRPr="000342E3" w:rsidRDefault="00C523F3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wskazuje na mapie </w:t>
            </w:r>
            <w:r w:rsidR="000342E3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zlewiska i dorzecza głównych rzek Polski</w:t>
            </w:r>
          </w:p>
          <w:p w:rsidR="00116F05" w:rsidRPr="000C3984" w:rsidRDefault="00116F05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znaczenie terminu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jeziorność</w:t>
            </w:r>
          </w:p>
          <w:p w:rsidR="00543022" w:rsidRPr="000C3984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najmniejsze i największe jeziora </w:t>
            </w:r>
            <w:r w:rsidR="0060795E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5E3DD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Polsce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0795E" w:rsidRPr="005E3DD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60795E" w:rsidRP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wskazuje 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 </w:t>
            </w:r>
            <w:r w:rsidR="0060795E" w:rsidRP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mapie</w:t>
            </w:r>
          </w:p>
          <w:p w:rsidR="00BA478A" w:rsidRPr="000C3984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największ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sztuczn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zbiornik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Polsce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wskazuje je na mapie</w:t>
            </w:r>
          </w:p>
          <w:p w:rsidR="005A4302" w:rsidRPr="000C3984" w:rsidRDefault="0060795E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opisuje</w:t>
            </w:r>
            <w:r w:rsidR="005A430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położenie Morza Bałtyckiego</w:t>
            </w:r>
          </w:p>
          <w:p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nazwy państw położonych nad Morzem Bałtyckim</w:t>
            </w:r>
          </w:p>
          <w:p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wyspy Morza Bałtyckiego i podaje ich przynależność państwową</w:t>
            </w:r>
          </w:p>
          <w:p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typy wybrzeży Morza Bałtyckiego</w:t>
            </w:r>
          </w:p>
          <w:p w:rsidR="00C830FE" w:rsidRPr="000C3984" w:rsidRDefault="00BA478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odczytuje z mapy średnie wartości zasolenia oraz temperatury powierzchniowej warstwy wody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Bałtyku</w:t>
            </w:r>
          </w:p>
        </w:tc>
        <w:tc>
          <w:tcPr>
            <w:tcW w:w="3541" w:type="dxa"/>
          </w:tcPr>
          <w:p w:rsidR="002969CE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:rsidR="0096442D" w:rsidRPr="000C3984" w:rsidRDefault="00E135F1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podstawie mapy najdalej wysunięte punkty w Polsce oraz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podaje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ich współrzędne geograficzne </w:t>
            </w:r>
          </w:p>
          <w:p w:rsidR="002969CE" w:rsidRPr="000C3984" w:rsidRDefault="009935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opisuje 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przebieg granic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Polski na podstawie mapy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ogólnogeograficznej</w:t>
            </w:r>
            <w:proofErr w:type="spellEnd"/>
          </w:p>
          <w:p w:rsidR="00901D3F" w:rsidRPr="000C3984" w:rsidRDefault="0096442D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megaregionów</w:t>
            </w:r>
            <w:proofErr w:type="spellEnd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prowincji Polski </w:t>
            </w:r>
            <w:r w:rsidR="00E135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je na mapie</w:t>
            </w:r>
          </w:p>
          <w:p w:rsidR="002E5BFA" w:rsidRPr="000C3984" w:rsidRDefault="002E5BFA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 xml:space="preserve">jednostki tektoniczne występujące </w:t>
            </w:r>
            <w:r w:rsidR="004D45FB"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obszarze Polski</w:t>
            </w:r>
          </w:p>
          <w:p w:rsidR="00901D3F" w:rsidRPr="000C3984" w:rsidRDefault="00124B8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przykłady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naj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ważn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iejszych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wydarzeń geologicznych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 poszczególnych erach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okresach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:rsidR="006C3D10" w:rsidRPr="000C3984" w:rsidRDefault="006C3D10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na mapie rozmieszczenie głównych surowców mineralnych Polski</w:t>
            </w:r>
          </w:p>
          <w:p w:rsidR="009F072F" w:rsidRPr="000C3984" w:rsidRDefault="009F072F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C830FE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cechy uksztaltowania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powierzchni Polski</w:t>
            </w:r>
          </w:p>
          <w:p w:rsidR="00104306" w:rsidRPr="000C3984" w:rsidRDefault="00CF3E5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odczytuje informacje z krzywej hipsograficznej Polski</w:t>
            </w:r>
          </w:p>
          <w:p w:rsidR="00104306" w:rsidRPr="000C3984" w:rsidRDefault="00104306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zasięgi zlodowaceń na obszarze Polski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 podstawie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mapy</w:t>
            </w:r>
          </w:p>
          <w:p w:rsidR="00A87F34" w:rsidRPr="000C3984" w:rsidRDefault="00A87F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cechy klimatu Polski na podstawie map klimatycznych i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klimatogramów</w:t>
            </w:r>
            <w:proofErr w:type="spellEnd"/>
          </w:p>
          <w:p w:rsidR="00C61477" w:rsidRPr="000C3984" w:rsidRDefault="00C61477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różnice między astronomicznymi, kalendarzowymi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klimatycznymi porami roku</w:t>
            </w:r>
          </w:p>
          <w:p w:rsidR="00FC2369" w:rsidRPr="000C3984" w:rsidRDefault="00FC2369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obszary nadwyżek i niedoborów wody w Polsce</w:t>
            </w:r>
          </w:p>
          <w:p w:rsidR="009920C0" w:rsidRPr="000C3984" w:rsidRDefault="00202C2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</w:t>
            </w:r>
            <w:r w:rsidR="004C69B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zróżnicowanie g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ęstości sieci rzecznej w Polsce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 map tematycznych</w:t>
            </w:r>
          </w:p>
          <w:p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rozmieszczenie jezior w Polsce</w:t>
            </w:r>
          </w:p>
          <w:p w:rsidR="00C830FE" w:rsidRPr="000C3984" w:rsidRDefault="00C830FE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porównuje powierzchnię i głębokoś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ć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głównych jezior Polski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dan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statystyczn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</w:p>
          <w:p w:rsidR="00BA478A" w:rsidRPr="000C3984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cechy Morza Bałtyckiego 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tematyczn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</w:p>
          <w:p w:rsidR="005A4302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zasolenia i temperatury powierzchniowej warstwy wody w Bałtyku</w:t>
            </w:r>
          </w:p>
          <w:p w:rsidR="00237DAD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florę i faunę Bałtyku</w:t>
            </w:r>
          </w:p>
        </w:tc>
        <w:tc>
          <w:tcPr>
            <w:tcW w:w="3360" w:type="dxa"/>
          </w:tcPr>
          <w:p w:rsidR="002969CE" w:rsidRPr="000C3984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:rsidR="00993534" w:rsidRPr="000C3984" w:rsidRDefault="009935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charakterys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tyczne cechy położenia fizyczno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geograficznego, matematyczn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o-geograficznego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geopolitycznego Polski</w:t>
            </w:r>
          </w:p>
          <w:p w:rsidR="0076195E" w:rsidRPr="000C3984" w:rsidRDefault="001E581F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</w:t>
            </w:r>
            <w:proofErr w:type="spellStart"/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podprowincji</w:t>
            </w:r>
            <w:proofErr w:type="spellEnd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 i wskazuje je na mapie</w:t>
            </w:r>
          </w:p>
          <w:p w:rsidR="0076195E" w:rsidRPr="000C3984" w:rsidRDefault="0076195E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opisuje jednostki tektoniczne występujące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obszarze Polski</w:t>
            </w:r>
          </w:p>
          <w:p w:rsidR="00930CB3" w:rsidRPr="000C3984" w:rsidRDefault="00930CB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najważniejsze wydarzenia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przeszłości geologicznej Polski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 podstawie 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tabel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stratygraficzn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ej</w:t>
            </w:r>
          </w:p>
          <w:p w:rsidR="00E544DA" w:rsidRPr="000C3984" w:rsidRDefault="00E544DA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znaczenie gospodarcze głównych surowców mineralnych Polski</w:t>
            </w:r>
            <w:r w:rsidR="009F072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(węgla kamiennego, węgla brunatnego, rud miedzi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F072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soli kamiennej)</w:t>
            </w:r>
          </w:p>
          <w:p w:rsidR="000D3386" w:rsidRPr="000C3984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czynniki wpływające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ukształtowanie powierzchni Polski </w:t>
            </w:r>
          </w:p>
          <w:p w:rsidR="000D3386" w:rsidRPr="000C3984" w:rsidRDefault="000342E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</w:t>
            </w:r>
            <w:r w:rsidR="000D338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rozmieszczenie form polodowcowych na obszarze Polski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0D338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podstawie mapy</w:t>
            </w:r>
          </w:p>
          <w:p w:rsidR="00B05A94" w:rsidRPr="000C3984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różnice między krajobrazem </w:t>
            </w:r>
            <w:proofErr w:type="spellStart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młodoglacjalnym</w:t>
            </w:r>
            <w:proofErr w:type="spellEnd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krajobrazem </w:t>
            </w:r>
            <w:proofErr w:type="spellStart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staroglacjalnym</w:t>
            </w:r>
            <w:proofErr w:type="spellEnd"/>
          </w:p>
          <w:p w:rsidR="005974B5" w:rsidRPr="000C3984" w:rsidRDefault="005974B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wpływ mas powietrza na pogodę w Polsce</w:t>
            </w:r>
          </w:p>
          <w:p w:rsidR="004D51F1" w:rsidRPr="000C3984" w:rsidRDefault="004D51F1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zróżnicowanie prz</w:t>
            </w:r>
            <w:r w:rsidR="002C2F6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estrzenne temperatury powietrza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opadów atmosferycznych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okresu wegetacyjnego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wiatrów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Polsce</w:t>
            </w:r>
          </w:p>
          <w:p w:rsidR="00A87F34" w:rsidRPr="000C3984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zasoby wodne Polski</w:t>
            </w:r>
          </w:p>
          <w:p w:rsidR="00202C25" w:rsidRPr="000C3984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analizuje bilans wodny Polski w roku hydrologicznym</w:t>
            </w:r>
          </w:p>
          <w:p w:rsidR="00202C25" w:rsidRPr="000C3984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przyczyny niedoborów wody w Polsce</w:t>
            </w:r>
          </w:p>
          <w:p w:rsidR="00A87F34" w:rsidRPr="000C3984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przyczyny powstawania powodzi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Polsce</w:t>
            </w:r>
          </w:p>
          <w:p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główne typy genetyczne jezior Polski na wybranych przykładach</w:t>
            </w:r>
          </w:p>
          <w:p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typy sztucznych zbiorników wodnych i podaje ich przykłady</w:t>
            </w:r>
          </w:p>
          <w:p w:rsidR="005A4302" w:rsidRPr="000C3984" w:rsidRDefault="00BA478A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genezę Morza Bałtyckiego </w:t>
            </w:r>
            <w:r w:rsidR="00B61A0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B61A0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:rsidR="005A4302" w:rsidRPr="000C3984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czynniki wpływające na temperaturę wód powierzchniowych Morza Bałtyckiego 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 podstawie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map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</w:p>
          <w:p w:rsidR="00237DAD" w:rsidRPr="000C3984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przyczyny zróżnicowania zasolenia 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wód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Morza Bałtyckiego </w:t>
            </w:r>
            <w:r w:rsidR="00B61A00" w:rsidRP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 mapy</w:t>
            </w:r>
          </w:p>
        </w:tc>
        <w:tc>
          <w:tcPr>
            <w:tcW w:w="2835" w:type="dxa"/>
          </w:tcPr>
          <w:p w:rsidR="002969CE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:rsidR="002969CE" w:rsidRPr="000C3984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ocenia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konsekwencje położenia 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fizyczno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geograficznego, matematyczn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o-geograficznego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geopolitycznego Polski</w:t>
            </w:r>
          </w:p>
          <w:p w:rsidR="001E581F" w:rsidRPr="000C3984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charakterystyczne 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cechy 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makro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regionu, 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którym mieszka</w:t>
            </w:r>
          </w:p>
          <w:p w:rsidR="0076195E" w:rsidRPr="000C3984" w:rsidRDefault="002E5BFA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i opisuje 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jednostki tektoniczne występujące na obszarze regionu</w:t>
            </w:r>
            <w:r w:rsidR="004D45FB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, w którym mieszka</w:t>
            </w:r>
          </w:p>
          <w:p w:rsidR="009F072F" w:rsidRPr="000C3984" w:rsidRDefault="0076195E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rzedstawia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przebieg strefy T-T na obszarze Polski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map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geologiczn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ej</w:t>
            </w:r>
          </w:p>
          <w:p w:rsidR="009F072F" w:rsidRPr="000C3984" w:rsidRDefault="009F072F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znaczenie gospodarcze surowców mineralnych Polski</w:t>
            </w:r>
          </w:p>
          <w:p w:rsidR="00104306" w:rsidRPr="000C3984" w:rsidRDefault="00A34E1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 przyczyny zróżnicowania rozmieszczenia surowców mineralnych w Polsce</w:t>
            </w:r>
          </w:p>
          <w:p w:rsidR="009F072F" w:rsidRPr="000C3984" w:rsidRDefault="00104306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charakteryzuje pasy rzeźby terenu</w:t>
            </w:r>
          </w:p>
          <w:p w:rsidR="00B05A94" w:rsidRPr="000C3984" w:rsidRDefault="00B05A94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opisuje procesy egzo</w:t>
            </w:r>
            <w:r w:rsidR="006E32F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geniczne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endogeniczne mające wpływ </w:t>
            </w:r>
            <w:r w:rsidR="00E8054A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ukształtowanie powierzchni regionu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w którym mieszka</w:t>
            </w:r>
          </w:p>
          <w:p w:rsidR="00B05A94" w:rsidRPr="000C3984" w:rsidRDefault="004C0780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czym jest klimat </w:t>
            </w:r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peryglacjaln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</w:p>
          <w:p w:rsidR="004D51F1" w:rsidRPr="000C3984" w:rsidRDefault="004D51F1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wykazuje wpływ 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poszczególnych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czynników klimat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ycznych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klimat Pols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ki</w:t>
            </w:r>
          </w:p>
          <w:p w:rsidR="00086BCD" w:rsidRPr="000C3984" w:rsidRDefault="00086BCD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omawia cechy klimatu wybranego regionu Polski</w:t>
            </w:r>
          </w:p>
          <w:p w:rsidR="00202C25" w:rsidRPr="000C3984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przyczyny i skutki niedoboru wody w wybranych regionach Polski</w:t>
            </w:r>
          </w:p>
          <w:p w:rsidR="00202C25" w:rsidRPr="000C3984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powodzi występujących w Polsce</w:t>
            </w:r>
          </w:p>
          <w:p w:rsidR="00116F05" w:rsidRPr="000C3984" w:rsidRDefault="00116F0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przyczyny zróżnicowania gęstości sieci rzecznej w Polsce</w:t>
            </w:r>
          </w:p>
          <w:p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jezior w Polsce</w:t>
            </w:r>
          </w:p>
          <w:p w:rsidR="00A87F34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funkcje sztucznych zbiorników w Polsce</w:t>
            </w:r>
          </w:p>
          <w:p w:rsidR="005A4302" w:rsidRPr="000C3984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linię brzegową i typy wybrzeży Morza Bałtyckiego</w:t>
            </w:r>
          </w:p>
          <w:p w:rsidR="00590938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formy ochrony Morza Bałtyckiego</w:t>
            </w:r>
          </w:p>
        </w:tc>
        <w:tc>
          <w:tcPr>
            <w:tcW w:w="3118" w:type="dxa"/>
          </w:tcPr>
          <w:p w:rsidR="00124B85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:rsidR="001E581F" w:rsidRPr="000C3984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analizuje zmiany terytorium oraz granic państwa polskiego na przestrzeni dziejów</w:t>
            </w:r>
          </w:p>
          <w:p w:rsidR="001E581F" w:rsidRPr="000C3984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kryteria regionalizacji fizycznogeograficznej</w:t>
            </w:r>
          </w:p>
          <w:p w:rsidR="002E5BFA" w:rsidRPr="000C3984" w:rsidRDefault="00415485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budowę geologiczną Polski </w:t>
            </w:r>
            <w:r w:rsidR="000F35F9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tle struktur geologicznych Europy</w:t>
            </w:r>
          </w:p>
          <w:p w:rsidR="002E5BFA" w:rsidRPr="000C3984" w:rsidRDefault="002E5BFA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uzasadnia stwierdzenia, że Polska odznacza się skomplikowaną budową geologiczną</w:t>
            </w:r>
          </w:p>
          <w:p w:rsidR="00E74D14" w:rsidRPr="000C3984" w:rsidRDefault="00E74D1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uwarunkowania tworzenia się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występowania złóż 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surowców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mineralnych</w:t>
            </w:r>
          </w:p>
          <w:p w:rsidR="0058640E" w:rsidRPr="000C3984" w:rsidRDefault="0058640E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występowanie głównych surowców mineralnych w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regionie, w którym mieszka,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 wyjaśnia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jak powstały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ich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złoża</w:t>
            </w:r>
          </w:p>
          <w:p w:rsidR="00135366" w:rsidRPr="000C3984" w:rsidRDefault="00C566A9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dentyfikuje związki między budow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ą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geologiczn</w:t>
            </w:r>
            <w:r w:rsidR="00A34E1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ą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 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i 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regionu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w którym mieszka,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głównymi cechami ukształtowania powierzchni</w:t>
            </w:r>
          </w:p>
          <w:p w:rsidR="002C4A23" w:rsidRPr="000C3984" w:rsidRDefault="002C4A2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porównuje ukształtowanie powierzchni Polski z ukształtowaniem innych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europejskich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krajów </w:t>
            </w:r>
          </w:p>
          <w:p w:rsidR="00B05A94" w:rsidRPr="000C3984" w:rsidRDefault="00B05A9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procesy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które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zachodziły 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obszarach występowania klimatu peryglacjalnego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 wyjaśnia ich wpływ na obecne ukształtowanie powierzchni Polski</w:t>
            </w:r>
          </w:p>
          <w:p w:rsidR="00A87F34" w:rsidRPr="000C3984" w:rsidRDefault="00A87F34" w:rsidP="00593811">
            <w:pPr>
              <w:numPr>
                <w:ilvl w:val="0"/>
                <w:numId w:val="35"/>
              </w:numPr>
              <w:tabs>
                <w:tab w:val="left" w:pos="560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analizuje zróżnicowanie klimatyczne Polski</w:t>
            </w:r>
          </w:p>
          <w:p w:rsidR="004D51F1" w:rsidRPr="000C3984" w:rsidRDefault="00FC2369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</w:t>
            </w:r>
            <w:r w:rsidR="004D51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cenia gospodarcze konsekwencje długości trwania okresu wegetacyjnego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4C69B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różnych</w:t>
            </w:r>
            <w:r w:rsidR="004D51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regionach Polski</w:t>
            </w:r>
          </w:p>
          <w:p w:rsidR="00FC2369" w:rsidRPr="000C3984" w:rsidRDefault="00B61A00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</w:t>
            </w:r>
            <w:r w:rsidR="00FC2369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naliz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uje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zasob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wodn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regionie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 którym mieszka, na podstawie 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różn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źród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eł</w:t>
            </w:r>
            <w:r w:rsidR="006E32F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informacji</w:t>
            </w:r>
          </w:p>
          <w:p w:rsidR="00543022" w:rsidRPr="000C3984" w:rsidRDefault="00C523F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wykazuje na przykładach </w:t>
            </w:r>
            <w:r w:rsidR="007B2B3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zależność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sieci rzecznej od budowy geologicznej i rzeźby terenu</w:t>
            </w:r>
          </w:p>
          <w:p w:rsidR="00543022" w:rsidRPr="000C3984" w:rsidRDefault="00543022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przyczyny nierównomiernego rozmieszczenia jezior w Polsce</w:t>
            </w:r>
          </w:p>
          <w:p w:rsidR="007C2BBC" w:rsidRPr="000C3984" w:rsidRDefault="007C2BBC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 przyczyny dużej koncentracji sztucznych zbiorników w południowej części Polski</w:t>
            </w:r>
          </w:p>
          <w:p w:rsidR="005A4302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i ocenia stan środowiska przyrodniczego wód Bałtyku</w:t>
            </w:r>
          </w:p>
          <w:p w:rsidR="00590938" w:rsidRPr="000C3984" w:rsidRDefault="00590938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proponuje działania ograniczające ilość zanieczyszczeń przedostających się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Bałtyku</w:t>
            </w:r>
          </w:p>
        </w:tc>
      </w:tr>
      <w:tr w:rsidR="004E3765" w:rsidRPr="000C3984" w:rsidTr="003B6BF5">
        <w:trPr>
          <w:trHeight w:val="58"/>
        </w:trPr>
        <w:tc>
          <w:tcPr>
            <w:tcW w:w="16202" w:type="dxa"/>
            <w:gridSpan w:val="5"/>
          </w:tcPr>
          <w:p w:rsidR="004E3765" w:rsidRPr="000C3984" w:rsidRDefault="00686E8E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II. Związki między elementami środowiska przyrodniczego </w:t>
            </w:r>
          </w:p>
        </w:tc>
      </w:tr>
      <w:tr w:rsidR="00AD6E6D" w:rsidRPr="000C3984" w:rsidTr="003B6BF5">
        <w:trPr>
          <w:trHeight w:val="58"/>
        </w:trPr>
        <w:tc>
          <w:tcPr>
            <w:tcW w:w="3348" w:type="dxa"/>
          </w:tcPr>
          <w:p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Tatr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przebieg granicy między Tatrami Wysokimi a 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rami Zachodnimi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piętra klimatyczn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o-roślinne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góry średnie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góry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niskie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gór średnich i niskich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51312">
              <w:rPr>
                <w:rFonts w:asciiTheme="minorHAnsi" w:hAnsiTheme="minorHAnsi" w:cstheme="minorHAnsi"/>
                <w:i/>
                <w:sz w:val="16"/>
                <w:szCs w:val="16"/>
              </w:rPr>
              <w:t>flisz karpacki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rzeki Sudetów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Gór Świętokrzyskich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51312">
              <w:rPr>
                <w:rFonts w:asciiTheme="minorHAnsi" w:hAnsiTheme="minorHAnsi" w:cstheme="minorHAnsi"/>
                <w:i/>
                <w:sz w:val="16"/>
                <w:szCs w:val="16"/>
              </w:rPr>
              <w:t>gołoborza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pasa wyżyn 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wyróżnia główne jednostki w pasie wyżyn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je na mapie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nizin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rzeki i sztuczne zbiorniki wodne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nazwy parków narodowych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wskazuje na mapie duże aglomeracje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pasa pojezierzy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regiony wchodzące w skład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największe kompleksy leśne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pojezierzy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nazwy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krain,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których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obszarze się one znajdują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największe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jeziora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je na mapie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położenie, obszar i granice pasa pobrzeży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wyróżnia krainy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chodzące w skład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pasa pobrzeży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nadmorskie miejscowości i podaje ich funkcje</w:t>
            </w:r>
          </w:p>
        </w:tc>
        <w:tc>
          <w:tcPr>
            <w:tcW w:w="3541" w:type="dxa"/>
          </w:tcPr>
          <w:p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wpływające na krajobraz Tatr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podział Tatr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formy rzeźby wysokogórskiej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wody powierzchniowe Tatr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świat zwierząt w Tatrach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florę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faunę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Bieszczad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pasma górskie Sudetów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klimat i roślinność Sudetów 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warunki klimatyczne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występujące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Gór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Świętokrzyskich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rzeźbę krasową na Wyżynie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Krakowsko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Częstochowskiej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infografiki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surowce mineral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yżynach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podaje cechy krajobrazu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staroglacjalnego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wody powierzchniowe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warunki klimatyczne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w 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najważniejsze elementy środowiska przyrodniczego parków narodowych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krajobrazu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młodoglacjalnego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obszarze pojezierzy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warunki klimatyczne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pojezierzach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pasa pobrzeży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rzeźbotwórcze wpływające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rzeźbę poszczególnych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regionów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pasa pobrzeży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wody powierzchniowe w pasie pobrzeży</w:t>
            </w:r>
          </w:p>
        </w:tc>
        <w:tc>
          <w:tcPr>
            <w:tcW w:w="3360" w:type="dxa"/>
          </w:tcPr>
          <w:p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formy polodowcowe i formy krasowe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Tatrach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klimatu Tatr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działalność gospodarczą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Tatrach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korzyści i zagrożenia związane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rozwojem turystyki w Tatrach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piętrowość roślinną w Bieszczadach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cechy środowiska przyrodniczego Sudetów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skały dominujące w budowie geologicznej poszczególnych pasm sudeckich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poszczególne pasma Sudetów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gór niskich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cechy środowiska przyrodniczego Gór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Świętokrzyskich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cechy środowiska przyrodniczego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wyżyn 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zlodowacenia na obszarze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pasa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nizin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rzeźbę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gleby równin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staroglacjalnych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profili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glebow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zlodowacenia na obszarze pojezierzy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lądolodu na rzeźbę pojezierzy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użytkowanie terenu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pojezierzach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czynniki wpływające na rzeźbę pasa pobrzeży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środowisko przyrodnicze poszczególnych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regionów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pobrzeży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typy wybrzeży Morza Bałtyckiego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Morza Bałtyckiego na klimat pobrzeży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działalność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gospodarczą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pasie pobrzeży</w:t>
            </w:r>
          </w:p>
        </w:tc>
        <w:tc>
          <w:tcPr>
            <w:tcW w:w="2835" w:type="dxa"/>
          </w:tcPr>
          <w:p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budowę geologiczną Tatr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procesów zewnętrznych na rzeźbę Tatr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środowisko przyrodnicze Tatr Wysokich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ze środowiskiem przyrodniczym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 Zachodnich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budowę geologiczną Sudetów jako przykład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gór zrębowych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budowę geologiczną Gór Świętokrzyskich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dzieje geologiczne pasa wyżyn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zróżnicowanie środowiska przyrodniczego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wyżyn 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warunki powstawania węgla kamiennego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lądolodu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środowisko nizin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proces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pradolin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ich przebieg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obszarze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 na podstawie mapy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genezę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pól wydmowych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pasie nizin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warunki klimatyczne Niziny Śląskiej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 warunkami klimatycznymi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Niziny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Północnopodlaskiej</w:t>
            </w:r>
            <w:proofErr w:type="spellEnd"/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budowy geologicznej na występowanie surowców mineralnych i wód głębinowych w pasie nizin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budowy geologicznej pojezierzy na gleby i roślinność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zależnoś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między poszczególnymi elementami środowiska przyrodniczego w pasie pojezierzy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etapy powstawania delty Wisły na obszarze Żuław Wiślanych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procesy powstawania mierzei i klifu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schemat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charakteryzuje środowisko przyrodnicze Żuław Wiślanych</w:t>
            </w:r>
          </w:p>
        </w:tc>
        <w:tc>
          <w:tcPr>
            <w:tcW w:w="3118" w:type="dxa"/>
          </w:tcPr>
          <w:p w:rsidR="00AD6E6D" w:rsidRPr="0007452C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omawia rozmieszczenie lodowców w Tatrach w plejstocenie na podstawie dostępnych źródeł informacji</w:t>
            </w:r>
          </w:p>
          <w:p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czynniki decydujące o zmianach szaty roślinnej wraz ze wzrostem wysokości nad poziomem morza</w:t>
            </w:r>
          </w:p>
          <w:p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porównuje granice pięter klimatyczno-roślinnych w Sudetach i Tatrach</w:t>
            </w:r>
          </w:p>
          <w:p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różnice między cechami środowiska przyrodniczego Sudetów, Gór Świętokrzyskich i Bieszczad</w:t>
            </w:r>
          </w:p>
          <w:p w:rsidR="00AD6E6D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7452C">
              <w:rPr>
                <w:rFonts w:asciiTheme="minorHAnsi" w:hAnsiTheme="minorHAnsi" w:cstheme="minorHAnsi"/>
                <w:sz w:val="16"/>
                <w:szCs w:val="16"/>
              </w:rPr>
              <w:t xml:space="preserve">opisuje wpływ skał węglanowych i lessowych na inne elementy środowiska przyrodniczego </w:t>
            </w:r>
          </w:p>
          <w:p w:rsidR="00AD6E6D" w:rsidRPr="0007452C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7452C">
              <w:rPr>
                <w:rFonts w:asciiTheme="minorHAnsi" w:hAnsiTheme="minorHAnsi" w:cstheme="minorHAnsi"/>
                <w:sz w:val="16"/>
                <w:szCs w:val="16"/>
              </w:rPr>
              <w:t xml:space="preserve"> opisuje czynniki przyrodnicze, które </w:t>
            </w:r>
            <w:r w:rsidRPr="0007452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wpłynęły na gospodarowanie w pasie wyżyn </w:t>
            </w:r>
          </w:p>
          <w:p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wyjaśnia związek między budową geologiczną nizin a zagospodarowaniem tego obszaru</w:t>
            </w:r>
          </w:p>
          <w:p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zależność między budową geologiczną pojezierzy a ich zagospodarowaniem</w:t>
            </w:r>
          </w:p>
          <w:p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porównuje krajobraz </w:t>
            </w:r>
            <w:proofErr w:type="spellStart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młodoglacjalny</w:t>
            </w:r>
            <w:proofErr w:type="spellEnd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 z krajobrazem </w:t>
            </w:r>
            <w:proofErr w:type="spellStart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staroglacjalnym</w:t>
            </w:r>
            <w:proofErr w:type="spellEnd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 (uwzględnia między innymi wysokości bezwzględne, formy terenu i wody powierzchniowe)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omawia podobieństwa i różnice między środowiskiem przyrodniczym pojezierzy a środowiskiem przyrodniczym pobrzeży</w:t>
            </w:r>
          </w:p>
        </w:tc>
      </w:tr>
      <w:tr w:rsidR="00686E8E" w:rsidRPr="000C3984" w:rsidTr="003F2B19">
        <w:trPr>
          <w:trHeight w:val="58"/>
        </w:trPr>
        <w:tc>
          <w:tcPr>
            <w:tcW w:w="16202" w:type="dxa"/>
            <w:gridSpan w:val="5"/>
          </w:tcPr>
          <w:p w:rsidR="00686E8E" w:rsidRPr="000C3984" w:rsidRDefault="00221DB3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III. Krajobrazy Polski</w:t>
            </w:r>
          </w:p>
        </w:tc>
      </w:tr>
      <w:tr w:rsidR="00AD6E6D" w:rsidRPr="000C3984" w:rsidTr="003B6BF5">
        <w:trPr>
          <w:trHeight w:val="58"/>
        </w:trPr>
        <w:tc>
          <w:tcPr>
            <w:tcW w:w="3348" w:type="dxa"/>
          </w:tcPr>
          <w:p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D40B5">
              <w:rPr>
                <w:rFonts w:asciiTheme="minorHAnsi" w:hAnsiTheme="minorHAnsi" w:cstheme="minorHAnsi"/>
                <w:i/>
                <w:sz w:val="16"/>
                <w:szCs w:val="16"/>
              </w:rPr>
              <w:t>krajobraz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kształtujące wybrane typy krajobrazów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przyrodniczego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krajobrazu przyrodniczego</w:t>
            </w:r>
          </w:p>
          <w:p w:rsidR="00AD6E6D" w:rsidRPr="004D40B5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D40B5">
              <w:rPr>
                <w:rFonts w:asciiTheme="minorHAnsi" w:hAnsiTheme="minorHAnsi" w:cstheme="minorHAnsi"/>
                <w:i/>
                <w:sz w:val="16"/>
                <w:szCs w:val="16"/>
              </w:rPr>
              <w:t>krajobraz kulturowy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krajobrazu kulturowego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mozaikowego</w:t>
            </w:r>
          </w:p>
          <w:p w:rsidR="00AD6E6D" w:rsidRPr="000342E3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>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 xml:space="preserve"> czy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 xml:space="preserve"> zajmuje się krajoznawstwo</w:t>
            </w:r>
          </w:p>
        </w:tc>
        <w:tc>
          <w:tcPr>
            <w:tcW w:w="3541" w:type="dxa"/>
          </w:tcPr>
          <w:p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elementy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krajobrazu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główne funkcje krajobrazów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typy krajobrazów przyrodniczych i podaje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krajobraz leśny zbliżony do pierwotnego na przykładzie Puszczy Białowieskiej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górskiego ponad granicą lasu, torfowisk wysokich i muraw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Karkonoszy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główne cechy krajobrazu turni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Tatr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kulturowego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wiejskiego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Roztocza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cechy krajobrazu małomiasteczkowego na przykładzie Tykocina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elementy krajobrazu komunikacyjnego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fotografii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organizacje krajoznawcze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metody ochrony krajobrazu</w:t>
            </w:r>
          </w:p>
          <w:p w:rsidR="00AD6E6D" w:rsidRPr="000C3984" w:rsidRDefault="00AD6E6D" w:rsidP="00AD6E6D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</w:tcPr>
          <w:p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podział krajobrazów ze względu na stopień przekształcenia środowiska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wybrane funkcje krajobrazów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krajobraz przyrodniczy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krajobrazem kulturowym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przyrodniczo-kulturowe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jeziorne i bagienno-łąkowe i podaje obszary ich występowania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podmiejskiego i rezydencjalnego na przykładzie podwarszawskich</w:t>
            </w:r>
            <w:r>
              <w:t xml:space="preserve"> </w:t>
            </w:r>
            <w:r w:rsidRPr="00F64681">
              <w:rPr>
                <w:rFonts w:asciiTheme="minorHAnsi" w:hAnsiTheme="minorHAnsi" w:cstheme="minorHAnsi"/>
                <w:sz w:val="16"/>
                <w:szCs w:val="16"/>
              </w:rPr>
              <w:t>miejscowości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przemysłowego na wybranym przykładzie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główne działania promocyjne Polskiej Organizacji Turystycznej</w:t>
            </w:r>
          </w:p>
        </w:tc>
        <w:tc>
          <w:tcPr>
            <w:tcW w:w="2835" w:type="dxa"/>
          </w:tcPr>
          <w:p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krajobrazy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wyróżnione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ze względu na rzeźbę terenu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czynniki zagrażające krajobrazom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cechy wybranych krajobrazów przyrodniczych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wpływające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zachowanie krajobrazów zbliżonych do pierwotnych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kulturowy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wielkich miast Polski na przykładzie Warszawy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górniczy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kopalni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Bełchat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owie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określa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rolę turystyki i krajoznawstwa w poznawaniu zróżnicowania i piękna krajobrazów przyrodniczych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kulturowych Polski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wyjaśnia, na czym polega ochrona krajobrazów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podaje przykłady działań podejmowanych w jej ramach</w:t>
            </w:r>
          </w:p>
        </w:tc>
        <w:tc>
          <w:tcPr>
            <w:tcW w:w="3118" w:type="dxa"/>
          </w:tcPr>
          <w:p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rolę krajobrazu w życiu człowieka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krajobraz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dominujący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regionie,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 którym mieszka, wymienia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jego funkcje oraz ocenia stopień jego przekształcenia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wyniku antropopresji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rozpoznaje na podstawie materiałów źródłowych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np.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map, fotografii i obrazów satelitarnych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wybrane krajobrazy przyrodnicze i kulturowe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przykłady działań służących zachowaniu walorów krajobrazów przyrodniczych i kulturowych oraz zapobieganiu ich degradacji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sposoby promocji walorów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krajobrazowych</w:t>
            </w:r>
          </w:p>
        </w:tc>
      </w:tr>
      <w:tr w:rsidR="003A45CD" w:rsidRPr="000C3984" w:rsidTr="003B6BF5">
        <w:trPr>
          <w:trHeight w:val="58"/>
        </w:trPr>
        <w:tc>
          <w:tcPr>
            <w:tcW w:w="16202" w:type="dxa"/>
            <w:gridSpan w:val="5"/>
          </w:tcPr>
          <w:p w:rsidR="003A45CD" w:rsidRPr="000C3984" w:rsidRDefault="003A45CD" w:rsidP="003A45CD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IV. Ludność i urbanizacja w Polsce</w:t>
            </w:r>
          </w:p>
        </w:tc>
      </w:tr>
      <w:tr w:rsidR="00AD6E6D" w:rsidRPr="000C3984" w:rsidTr="003B6BF5">
        <w:trPr>
          <w:trHeight w:val="58"/>
        </w:trPr>
        <w:tc>
          <w:tcPr>
            <w:tcW w:w="3348" w:type="dxa"/>
          </w:tcPr>
          <w:p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aktualną liczbę ludności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województwa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wskazuje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mapie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depopulacja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w Polsce o dodatnim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ujemnym współczynniku przyrostu naturalnego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:rsidR="00AD6E6D" w:rsidRPr="0049605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współczynnik dzietności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o najwyższym wskaźniku starości demograficznej</w:t>
            </w:r>
          </w:p>
          <w:p w:rsidR="00AD6E6D" w:rsidRPr="0049605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współczynnik feminizacji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piramidy wieku i płci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wskaźnika gęstości zaludnienia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regiony silnie i słabo zaludnione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 podstawie mapy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gęstości zaludnienia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o dodatnim i ujemnym saldzie migracji wewnętrznych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państwa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w których żyje najliczniejsza Polonia, i </w:t>
            </w:r>
            <w:r w:rsidRPr="00B26663"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Pr="00B26663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znaczenie terminów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mniejszość narodowa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mniejszość etniczna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mniejszości narodowe i mniejszości etniczne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region etnograficzny 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regiony etnograficzne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ekonomiczne grupy wiekowe ludności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aktywnoś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ekonomiczn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strukturę ludności Polski według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aktywności ekonomicznej w 2019 r.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sektory gospodarki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podaż pracy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popyt na pracę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wskaźniki dotyczące oceny poziomu życia ludności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ubóstwo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wskaźniki ubóstwa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organy władzy publicznej wybierane w demokratycznych wyborach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opcje polityczne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województwa o wysokim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niskim wskaźniku urbanizacji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miasta według grup wielkościowych na podstawie wykresu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najludniejsze miasta Polski</w:t>
            </w:r>
            <w:r>
              <w:t xml:space="preserve"> </w:t>
            </w:r>
            <w:r w:rsidRPr="009B64ED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9B64ED">
              <w:rPr>
                <w:rFonts w:asciiTheme="minorHAnsi" w:hAnsiTheme="minorHAnsi" w:cstheme="minorHAnsi"/>
                <w:sz w:val="16"/>
                <w:szCs w:val="16"/>
              </w:rPr>
              <w:t>wskazuje na mapie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wiejskiej sieci osadniczej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wybrane typy genetyczne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kształtów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wsi</w:t>
            </w:r>
          </w:p>
        </w:tc>
        <w:tc>
          <w:tcPr>
            <w:tcW w:w="3541" w:type="dxa"/>
          </w:tcPr>
          <w:p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zmiany liczby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ludności w Polsce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danym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przedziale czasowym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dynamiki zmian liczby ludności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trójstopniowy podział administracyjny Polski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przyrostu naturalnego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wybranym przykładzie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wskaźnika starości 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regionalne zróżnicowanie współczynnika feminizacji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feminizacji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zróżnicowania rozmieszczenia ludności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gęstości zaludnienia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migracji wewnętrznych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współczynnik salda migracji wewnętrznych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państwa, do których migrują Polacy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przyrostu rzeczywistego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główne kierunki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wielkość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emigracji Polaków 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struktur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narodowościowo-etniczn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danych statystycznych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etnograficzne ludności Polski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materiał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źródłow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mierniki poziomu aktywności zawodowej ludności Polski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zmian w strukturze zatrudnienia ludności Polski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życia 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różnice między referendami ogólnokrajowymi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referendami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lokalnymi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wskaźnik urbanizacji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 jego regionalne zróżnicowanie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tematyczn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funkcje polskich miast i podaje ich przykłady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aglomeracji miejskich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różnice między aglomeracją monocentryczną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aglomeracją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policentryczną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inteligentne miasta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inteligentnych miast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gettoizacja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przestrzeni miejskiej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wady i zalety życia na wsi</w:t>
            </w:r>
          </w:p>
        </w:tc>
        <w:tc>
          <w:tcPr>
            <w:tcW w:w="3360" w:type="dxa"/>
          </w:tcPr>
          <w:p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zmiany liczby ludności Polski po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wojnie światowej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skutki depopulacji 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współczynnik przyrostu naturalnego w Polsce w wybranych latach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współczynnik dzietności w Polsce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latach 196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–2019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zmian przyrostu naturalnego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ostatnich trzech dekadach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starzenia się polskiego społeczeństwa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czynników przyrodniczych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rozmieszczenie ludności w Polsce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przestrzenne salda migracji wewnętrznych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przyczyny migracji zagranicznych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w ujęciu historycznym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wielkość migracji zagranicznych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pobyt stały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przestrzenne zróżnicowanie mniejszości narodowych i etnicznych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wybrane grupy etnograficzne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współczesną strukturę narodowo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ściowo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-etniczną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mierniki poziomu aktywności zawodowej ludności Polski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formy zatrudnienia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rozkład wysokości wynagrodzeń brutto w Polsce na podstawie wykresu i mapy tematycznej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bezrobocia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zróżnicowanie regionalne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wskaźników dotyczących poziomu życia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 tematycznych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subiektywny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wskaźnik poziomu zadowolenia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życia w miastach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na wsi na 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frekwencję wyborczą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wykresu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preferencje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wyborcze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uwarunkowania współczesnych procesów urbanizacyjnych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procesów urbanizacyjnych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danych statystycznych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czynniki warunkujące jakość życia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polskich miastach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proofErr w:type="spellStart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>genius</w:t>
            </w:r>
            <w:proofErr w:type="spellEnd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>loci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miasta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zróżnicowania poczucia więzi z miastem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czynniki sprzyjające zmianie miejsca zamieszkania</w:t>
            </w:r>
            <w:r w:rsidRPr="00640C2F">
              <w:rPr>
                <w:sz w:val="16"/>
                <w:szCs w:val="16"/>
              </w:rPr>
              <w:t xml:space="preserve"> </w:t>
            </w:r>
            <w:r w:rsidRPr="00452007">
              <w:rPr>
                <w:rFonts w:asciiTheme="minorHAnsi" w:hAnsiTheme="minorHAnsi" w:cstheme="minorHAnsi"/>
                <w:sz w:val="16"/>
                <w:szCs w:val="16"/>
              </w:rPr>
              <w:t>i utrudniające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tę zmianę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wybrane typy genetyczne kształt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wsi w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cechy strefy podmiejskiej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negatywne skutki rozwoju strefy podmiejskiej</w:t>
            </w:r>
          </w:p>
        </w:tc>
        <w:tc>
          <w:tcPr>
            <w:tcW w:w="2835" w:type="dxa"/>
          </w:tcPr>
          <w:p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regionalne zróżnicowanie dynamiki zmian liczby ludności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zmiany przyrostu naturalnego w Polsce w drugiej połowie XX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wykresu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zachowania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prokreacyjne 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przestrzenne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tych zachowań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wykazuje związek zachowań prokreacyjnych Polaków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uwarunkowaniami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społeczno-kulturowymi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zmiany kształtu piramidy wieku i płci ludności Polski oraz porównuje ją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piramidami wieku i płci 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wykazuje wpływ czynników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społeczno-ekonomicznych i historyczno-politycznych na rozmieszczenie ludności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dostępnych źródeł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informacji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skutki nierównomiernego rozmieszczenia ludności w Polsce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motywy migracji Polaków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przyrost rzeczywisty ludności Polski i jego składowe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przyczyny zróżnicowania etnograficznego ludności Polski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współczynnik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aktywności zawodowej i stopy bezrobocia w Polsce z wartościami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tych wskaźników w wybranych krajach UE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zmiany struktury zatrudnienia w Polsce na podstawie danych statystycznych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na przykładach przyczyny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skutki bezrobocia w Polsce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poziom życia ludności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poziomem życia 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kraja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dostępnych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źród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eł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informacji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frekwencji wyborcz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map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przyczyny przestrzennego zróżnicowania preferencji wyborczych Polaków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wyników wyborów parlamentarnych w 2019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na przykładach układy urbanistyczne miast powstałych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różnych okresach historycznych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działania związane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rewitalizacją podupadłych dzielnic miast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wiejskiej sieci osadniczej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 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mawia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przyczyny zmian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osadnictwie wiejskim w Polsce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demograficzne i społeczne przemiany na obszarach wiejskich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funkcjonalne i przestrzenne przemiany na obszarach wiejskich</w:t>
            </w:r>
          </w:p>
        </w:tc>
        <w:tc>
          <w:tcPr>
            <w:tcW w:w="3118" w:type="dxa"/>
          </w:tcPr>
          <w:p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prognozuje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wpływ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 przemian demograficznych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 rozw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społeczno-gospodarczego kraju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działania rządu w zakresie polityki prorodzinnej i ich wpływ na zachowania prokreacyjne Polaków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zmiany przyrostu naturalnego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 przyrostu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rzeczywistego ludności Polski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podstawie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dostępnych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 xml:space="preserve"> źródeł informacji 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przeciwdziałające wyludnianiu się niektórych obszarów Polski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podejmowane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szczeblu rządowym i samorządowym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sytuację migracyjną w</w:t>
            </w:r>
            <w:r>
              <w:rPr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regionie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którym mieszka, na podstawie dostępnych źródeł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informacji</w:t>
            </w:r>
          </w:p>
          <w:p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przyczyny niewielkiego zróżnicowania narodowo-etnicznego ludności Polski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starzenia się polskiego społeczeństwa na rynek pracy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działania państwa na rzecz ograniczania ubóstwa 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regionalne zróżnicowanie pomocy społecznej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wyniki wyborów 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regionie, w którym mieszka, 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PKW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frekwencję i wyniki ostatnich wyborów do Sejmu RP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mieszka, 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wynikami w całej Polsce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przemian społecznych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gospodarczych na przebieg urbanizacji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po II wojnie światowej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przyczyny i konsekwencje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gettoizacji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przestrzeni mi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ejskiej</w:t>
            </w:r>
          </w:p>
          <w:p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wykazuje zależność między zmianami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osadnictwie wiejskim a przemianami społeczno-gospodarczymi zachodzącymi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</w:tc>
      </w:tr>
      <w:tr w:rsidR="004E3765" w:rsidRPr="000C3984" w:rsidTr="00866A33">
        <w:tc>
          <w:tcPr>
            <w:tcW w:w="16202" w:type="dxa"/>
            <w:gridSpan w:val="5"/>
          </w:tcPr>
          <w:p w:rsidR="004E3765" w:rsidRPr="000C3984" w:rsidRDefault="005A72EC" w:rsidP="005A72EC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V. </w:t>
            </w:r>
            <w:r w:rsidR="004E3765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Gospodarka Polski</w:t>
            </w:r>
          </w:p>
        </w:tc>
      </w:tr>
      <w:tr w:rsidR="00E57222" w:rsidRPr="000C3984" w:rsidTr="00E47445">
        <w:trPr>
          <w:trHeight w:val="54"/>
        </w:trPr>
        <w:tc>
          <w:tcPr>
            <w:tcW w:w="3348" w:type="dxa"/>
          </w:tcPr>
          <w:p w:rsidR="00E57222" w:rsidRPr="000C3984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A54E58" w:rsidRPr="000C3984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przyrodnicze </w:t>
            </w:r>
            <w:r w:rsidR="00A210D6">
              <w:rPr>
                <w:rFonts w:asciiTheme="minorHAnsi" w:hAnsiTheme="minorHAnsi" w:cstheme="minorHAnsi"/>
                <w:sz w:val="16"/>
                <w:szCs w:val="16"/>
              </w:rPr>
              <w:t xml:space="preserve">warunki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rozwoju rolnictwa</w:t>
            </w:r>
          </w:p>
          <w:p w:rsidR="00A54E58" w:rsidRPr="000C3984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pozaprzyrodnicze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czynniki rozwoju rolnictwa</w:t>
            </w:r>
          </w:p>
          <w:p w:rsidR="00352706" w:rsidRPr="000C3984" w:rsidRDefault="008B7A7D" w:rsidP="0035270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rolnictwo ekologiczne</w:t>
            </w:r>
          </w:p>
          <w:p w:rsidR="008B7A7D" w:rsidRPr="000C3984" w:rsidRDefault="008B7A7D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liczbę ekologicznych gospodarstw </w:t>
            </w:r>
            <w:r w:rsidR="00487DE8"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:rsidR="00057A74" w:rsidRPr="000C3984" w:rsidRDefault="00057A74" w:rsidP="00057A74">
            <w:pPr>
              <w:numPr>
                <w:ilvl w:val="0"/>
                <w:numId w:val="39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żywności ekologicznej</w:t>
            </w:r>
          </w:p>
          <w:p w:rsidR="008B7A7D" w:rsidRPr="000C3984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polegała transformacja gospodarcza po 1989 r.</w:t>
            </w:r>
          </w:p>
          <w:p w:rsidR="00E57222" w:rsidRPr="000C3984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polegała restrukturyzacja przemysłu</w:t>
            </w:r>
          </w:p>
          <w:p w:rsidR="001B0450" w:rsidRPr="000C3984" w:rsidRDefault="002F623E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najważniejsze działy przemysłu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high-tech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:rsidR="001B0450" w:rsidRPr="000C3984" w:rsidRDefault="001B0450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transportu</w:t>
            </w:r>
            <w:r w:rsidR="00487DE8" w:rsidRPr="000342E3">
              <w:rPr>
                <w:sz w:val="16"/>
                <w:szCs w:val="16"/>
              </w:rPr>
              <w:t xml:space="preserve">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funkcjonujące w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:rsidR="0034725E" w:rsidRPr="000C3984" w:rsidRDefault="006767D9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2D204B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="0034725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główne porty lotnicze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="0034725E" w:rsidRPr="000C3984">
              <w:rPr>
                <w:rFonts w:asciiTheme="minorHAnsi" w:hAnsiTheme="minorHAnsi" w:cstheme="minorHAnsi"/>
                <w:sz w:val="16"/>
                <w:szCs w:val="16"/>
              </w:rPr>
              <w:t>Pols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ce</w:t>
            </w:r>
          </w:p>
          <w:p w:rsidR="004E57CF" w:rsidRPr="000C3984" w:rsidRDefault="00C61742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węzły i 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>terminale transportowe</w:t>
            </w:r>
            <w:r w:rsidR="006767D9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  <w:r w:rsidR="00487DE8" w:rsidRPr="000342E3">
              <w:rPr>
                <w:sz w:val="16"/>
                <w:szCs w:val="16"/>
              </w:rPr>
              <w:t xml:space="preserve">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 xml:space="preserve">i wskazuje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na mapie</w:t>
            </w:r>
          </w:p>
          <w:p w:rsidR="0020515F" w:rsidRPr="000C3984" w:rsidRDefault="0020515F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działalności gospodarczej zaliczane do gospodarki morskiej</w:t>
            </w:r>
          </w:p>
          <w:p w:rsidR="00BF4BA1" w:rsidRPr="000C3984" w:rsidRDefault="00BF4BA1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główne porty handlowe</w:t>
            </w:r>
            <w:r w:rsidR="00C06ECB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06ECB" w:rsidRPr="000C3984">
              <w:rPr>
                <w:rFonts w:asciiTheme="minorHAnsi" w:hAnsiTheme="minorHAnsi" w:cstheme="minorHAnsi"/>
                <w:sz w:val="16"/>
                <w:szCs w:val="16"/>
              </w:rPr>
              <w:t>pasażerskie na polskim wybrzeżu</w:t>
            </w:r>
          </w:p>
          <w:p w:rsidR="00BF4BA1" w:rsidRPr="000C3984" w:rsidRDefault="00C06ECB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główne porty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rybackie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>polski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wybrzeż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:rsidR="00066C16" w:rsidRPr="000C3984" w:rsidRDefault="00FA754C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66C1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walory przyrodnicze sprzyjające rozwojowi turystyki w Polsce</w:t>
            </w:r>
          </w:p>
          <w:p w:rsidR="00066C16" w:rsidRPr="000C3984" w:rsidRDefault="00066C16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obszary turystyczne Polski</w:t>
            </w:r>
          </w:p>
        </w:tc>
        <w:tc>
          <w:tcPr>
            <w:tcW w:w="3541" w:type="dxa"/>
          </w:tcPr>
          <w:p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8B7A7D" w:rsidRPr="000C3984" w:rsidRDefault="008B7A7D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obszary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 najkorzystniejszych warunkach rozwoju rolnictwa </w:t>
            </w:r>
          </w:p>
          <w:p w:rsidR="008B7A7D" w:rsidRPr="000C3984" w:rsidRDefault="00352706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odaje cechy rolnictwa ekologicznego</w:t>
            </w:r>
          </w:p>
          <w:p w:rsidR="008B7A7D" w:rsidRPr="000C3984" w:rsidRDefault="007713D3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zmiany liczby gospodarstw ekologicznych w Polsce</w:t>
            </w:r>
          </w:p>
          <w:p w:rsidR="00426927" w:rsidRPr="000C3984" w:rsidRDefault="002F623E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nierównomiernego rozmieszczenia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zakładów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przemysł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owych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:rsidR="00426927" w:rsidRPr="000C3984" w:rsidRDefault="00426927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określa miejsce Polski w światowej produkcji przemysłowej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na podstawie danych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:rsidR="007713D3" w:rsidRPr="000C3984" w:rsidRDefault="002F623E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decydujące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lokalizacji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zakładów 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przemysłu 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technologii w Polsce</w:t>
            </w:r>
          </w:p>
          <w:p w:rsidR="00E57222" w:rsidRPr="000C3984" w:rsidRDefault="001B370B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dróg kołowych według województw 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oraz przebieg autostrad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dróg ekspresowych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:rsidR="0020515F" w:rsidRPr="000C3984" w:rsidRDefault="001B370B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sieci kolejowej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:rsidR="00C06ECB" w:rsidRPr="000C3984" w:rsidRDefault="0020515F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grupy ładunkowe, w których przeładunku specjalizują się poszczególne porty morskie</w:t>
            </w:r>
          </w:p>
          <w:p w:rsidR="00BF4BA1" w:rsidRPr="000C3984" w:rsidRDefault="00CA24BF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walory kulturowe sprzyjające rozwojowi turystyki w Polsce</w:t>
            </w:r>
          </w:p>
        </w:tc>
        <w:tc>
          <w:tcPr>
            <w:tcW w:w="3360" w:type="dxa"/>
          </w:tcPr>
          <w:p w:rsidR="00E57222" w:rsidRPr="000C3984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831909" w:rsidRPr="000C3984" w:rsidRDefault="00A54E5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rolę rolnictwa w polskiej gospodarce</w:t>
            </w:r>
          </w:p>
          <w:p w:rsidR="00831909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przyrodnicze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warunki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:rsidR="009B5B87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pozaprzyrodnicze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czynniki 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 podstawie danych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:rsidR="00A54E58" w:rsidRPr="000C3984" w:rsidRDefault="00352706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rozwój rolnictwa ekologicznego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po przystąpieniu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naszego kraju 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do UE</w:t>
            </w:r>
          </w:p>
          <w:p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35270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przestrzenne rozmieszczenie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gospodarstw ekologicznych w Polsce</w:t>
            </w:r>
          </w:p>
          <w:p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strukturę ekologicznych użytków rolnych</w:t>
            </w:r>
          </w:p>
          <w:p w:rsidR="00E57222" w:rsidRPr="000C3984" w:rsidRDefault="00E57222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i rozpoznaje oznakowani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żywności ekologicznej</w:t>
            </w:r>
          </w:p>
          <w:p w:rsidR="00426927" w:rsidRPr="000C3984" w:rsidRDefault="007713D3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socjalistycznej gospodarki</w:t>
            </w:r>
          </w:p>
          <w:p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przemian strukturalnych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przemyśle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 po 1989 r.</w:t>
            </w:r>
          </w:p>
          <w:p w:rsidR="00383DD4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uwarunkowania rozwoju przemysłu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high-tech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:rsidR="00383DD4" w:rsidRPr="000C3984" w:rsidRDefault="00E27C5C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czynniki decydujące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lokalizacji przemysłu zaawansowanych technologii w Polsce</w:t>
            </w:r>
          </w:p>
          <w:p w:rsidR="007713D3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rozmieszczenie ośrodków przemysłu</w:t>
            </w:r>
            <w:r w:rsidRPr="000C398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technologii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działalności badawczo-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rozwojowej w rozwoju przemysłu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high-tech</w:t>
            </w:r>
            <w:proofErr w:type="spellEnd"/>
          </w:p>
          <w:p w:rsidR="008479F0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zmian w polskim transporcie w ostatnich trzech dekadach</w:t>
            </w:r>
          </w:p>
          <w:p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rozwój tr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ansportu samochodowego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lokalizację sieci tramwajowych oraz systemu metra w Polsce</w:t>
            </w:r>
          </w:p>
          <w:p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czynniki wpływające na rozwój transportu śródlądowego w Polsce</w:t>
            </w:r>
          </w:p>
          <w:p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transport lotniczy w Polsce</w:t>
            </w:r>
          </w:p>
          <w:p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transport przesyłowy w Polsce</w:t>
            </w:r>
          </w:p>
          <w:p w:rsidR="00BF4BA1" w:rsidRPr="000C3984" w:rsidRDefault="00BF4BA1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obroty ładunkowe w polskich portach morskich na podstawie danych statystycznych</w:t>
            </w:r>
          </w:p>
          <w:p w:rsidR="00AC26C8" w:rsidRPr="000C3984" w:rsidRDefault="00AC26C8" w:rsidP="00AC26C8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przyrodnicze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 warunkujące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:rsidR="00862B70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polskie obiekty znajdujące się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Liście UNESCO</w:t>
            </w:r>
          </w:p>
        </w:tc>
        <w:tc>
          <w:tcPr>
            <w:tcW w:w="2835" w:type="dxa"/>
          </w:tcPr>
          <w:p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2E73E4" w:rsidRPr="000C3984" w:rsidRDefault="002E73E4" w:rsidP="002E73E4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regionalne zróżnicowanie przyrodniczych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warunków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:rsidR="00104306" w:rsidRPr="000C3984" w:rsidRDefault="002E73E4" w:rsidP="00104306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regionalne zróżnicowanie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pozaprzyrodniczych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czynników 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:rsidR="00057A74" w:rsidRPr="000C3984" w:rsidRDefault="00057A74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pozytywne i negatywne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skutki rozwoju rolnictwa ekologicznego</w:t>
            </w:r>
          </w:p>
          <w:p w:rsidR="00244304" w:rsidRPr="000C3984" w:rsidRDefault="00E57222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wskazuje cele certyfikacji i nadzoru żywności produkowanej w ramach systemu rolnictwa ekologicznego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:rsidR="00426927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D334C"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rozwój i strukturę polskiego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przemysłu do II wojny światowej</w:t>
            </w:r>
          </w:p>
          <w:p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charakter przemian strukturalnych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przemyśle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1989 r.</w:t>
            </w:r>
          </w:p>
          <w:p w:rsidR="007713D3" w:rsidRPr="000C3984" w:rsidRDefault="00426927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skutki przemian strukturalnych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przemyśle po 1989 r.</w:t>
            </w:r>
          </w:p>
          <w:p w:rsidR="002F623E" w:rsidRPr="000C3984" w:rsidRDefault="002F623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wydatki na działalność badawczo-rozwojową w Polsce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wydatkami na tę działalność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UE</w:t>
            </w:r>
          </w:p>
          <w:p w:rsidR="00383DD4" w:rsidRPr="000C3984" w:rsidRDefault="0092731A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działalność parku 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>technologicznego na przykładzie Pomorskiego Parku Naukowo-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>Technologicznego Gdynia</w:t>
            </w:r>
          </w:p>
          <w:p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zmiany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polskim transporcie w XX 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:rsidR="008479F0" w:rsidRPr="000C3984" w:rsidRDefault="001B370B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nierównomiernej gęstości sieci kolejowej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poziom rozwoju transportu kolejowego w Polsce</w:t>
            </w:r>
          </w:p>
          <w:p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transport kolejowy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samochodowy w Polsce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z transportem kolejowym i samochodowym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Unii Europejskiej</w:t>
            </w:r>
          </w:p>
          <w:p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transport przesyłowy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:rsidR="00093EEE" w:rsidRPr="000C3984" w:rsidRDefault="00093EE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stan polskiej floty handlowej na podstawie danych statystycznych</w:t>
            </w:r>
          </w:p>
          <w:p w:rsidR="0020515F" w:rsidRPr="000C3984" w:rsidRDefault="0020515F" w:rsidP="0020515F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przemiany zachodzące 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przemyśle stoczniowym w Polsce</w:t>
            </w:r>
          </w:p>
          <w:p w:rsidR="00AC26C8" w:rsidRPr="000C3984" w:rsidRDefault="00AC26C8" w:rsidP="00AC26C8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kulturowe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 warunkujące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:rsidR="00AC26C8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stan infrastruktury turystycznej w Polsce</w:t>
            </w:r>
          </w:p>
          <w:p w:rsidR="00862B70" w:rsidRPr="000C3984" w:rsidRDefault="00376CD0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projektuje trasę wycieczki uwzględniającą atrakcje turystyczne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wybranej miejscowości lub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wybranym regionie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wykorzystaniem mapy i odbiornika GPS</w:t>
            </w:r>
          </w:p>
        </w:tc>
        <w:tc>
          <w:tcPr>
            <w:tcW w:w="3118" w:type="dxa"/>
          </w:tcPr>
          <w:p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:rsidR="008B7A7D" w:rsidRPr="000C3984" w:rsidRDefault="002E73E4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wpływ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warunków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przyrodniczych i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czynników </w:t>
            </w:r>
            <w:proofErr w:type="spellStart"/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pozaprzyrodniczych</w:t>
            </w:r>
            <w:proofErr w:type="spellEnd"/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możliwości przemian strukturalnych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rolnictwie Polski</w:t>
            </w:r>
          </w:p>
          <w:p w:rsidR="00A54E58" w:rsidRPr="000C3984" w:rsidRDefault="007713D3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rolnictwa ekologicznego w dobie zmian klimatu</w:t>
            </w:r>
          </w:p>
          <w:p w:rsidR="00831909" w:rsidRPr="000C3984" w:rsidRDefault="007713D3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uzasadnia potrzebę kontrolowania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gospodarstw produkujących żywność ekologiczną</w:t>
            </w:r>
          </w:p>
          <w:p w:rsidR="00244304" w:rsidRPr="0092731A" w:rsidRDefault="00426927" w:rsidP="0092731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perspektywy rozwoju przemysłu w Polsce</w:t>
            </w:r>
          </w:p>
          <w:p w:rsidR="00E57222" w:rsidRPr="000C3984" w:rsidRDefault="002F623E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wpływ przystąpienia Polski do UE na rozwój przemysłu 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naszym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kraju</w:t>
            </w:r>
          </w:p>
          <w:p w:rsidR="002F623E" w:rsidRPr="000C3984" w:rsidRDefault="008479F0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hipotezy dotyczące perspektyw rozwoju przemysłu zaawansowanych technologii w Polsce</w:t>
            </w:r>
          </w:p>
          <w:p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perspektywy rozwoju żeglugi śródlądowej w Polsce</w:t>
            </w:r>
          </w:p>
          <w:p w:rsidR="00E57222" w:rsidRPr="000C3984" w:rsidRDefault="006767D9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określa znaczenie węzłów i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terminali transportow</w:t>
            </w:r>
            <w:r w:rsidR="00023612" w:rsidRPr="000C3984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dla gospodarki kraju</w:t>
            </w:r>
          </w:p>
          <w:p w:rsidR="0020515F" w:rsidRPr="000C3984" w:rsidRDefault="0020515F" w:rsidP="0020515F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szanse i zagrożenia rozwoju polskiej żeglugi promowej na Bałtyku</w:t>
            </w:r>
          </w:p>
          <w:p w:rsidR="0020515F" w:rsidRPr="000C3984" w:rsidRDefault="0020515F" w:rsidP="0020515F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możliwości rozwoju przemysłu stoczniowego w Polsce </w:t>
            </w:r>
          </w:p>
          <w:p w:rsidR="0020515F" w:rsidRPr="000C3984" w:rsidRDefault="0020515F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stan i perspektywy rozwoju polskiego rybołówstwa</w:t>
            </w:r>
          </w:p>
          <w:p w:rsidR="00C06ECB" w:rsidRPr="000C3984" w:rsidRDefault="0020515F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dyskutuje na temat możliwości rozwoju gospodarki morskiej Polski na podstawie materiałów źródłowych</w:t>
            </w:r>
          </w:p>
          <w:p w:rsidR="00F60A9E" w:rsidRPr="000C3984" w:rsidRDefault="00AC26C8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wartoś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obiektów stanowiących dziedzictwo kulturowe Polski na przykładzie wybranego regionu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lub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szlaku turystycznego</w:t>
            </w:r>
          </w:p>
        </w:tc>
      </w:tr>
      <w:tr w:rsidR="00DA0F57" w:rsidRPr="000C3984" w:rsidTr="003B6BF5">
        <w:trPr>
          <w:trHeight w:val="58"/>
        </w:trPr>
        <w:tc>
          <w:tcPr>
            <w:tcW w:w="16202" w:type="dxa"/>
            <w:gridSpan w:val="5"/>
          </w:tcPr>
          <w:p w:rsidR="00DA0F57" w:rsidRPr="000C3984" w:rsidRDefault="00797496" w:rsidP="005A72EC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VI. Stan środowiska i jego ochrona w Polsce</w:t>
            </w:r>
          </w:p>
        </w:tc>
      </w:tr>
      <w:tr w:rsidR="00DA0F57" w:rsidRPr="000C3984" w:rsidTr="003B6BF5">
        <w:trPr>
          <w:trHeight w:val="2772"/>
        </w:trPr>
        <w:tc>
          <w:tcPr>
            <w:tcW w:w="3348" w:type="dxa"/>
          </w:tcPr>
          <w:p w:rsidR="00DA0F57" w:rsidRPr="000C3984" w:rsidRDefault="00DA0F57" w:rsidP="00CA3835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471665" w:rsidRPr="000C3984" w:rsidRDefault="00471665" w:rsidP="00471665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zanieczyszczeń powietrza</w:t>
            </w:r>
          </w:p>
          <w:p w:rsidR="00FA754C" w:rsidRPr="000C3984" w:rsidRDefault="00846BD8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7653A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 eutrofizacja wód</w:t>
            </w:r>
          </w:p>
          <w:p w:rsidR="0065210E" w:rsidRPr="000C3984" w:rsidRDefault="00846BD8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znaczenie terminu 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degradacja gleb</w:t>
            </w:r>
          </w:p>
          <w:p w:rsidR="00471665" w:rsidRPr="000C3984" w:rsidRDefault="0065210E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wyjaśnia, dlaczego należy chronić środowisko przyrodnicze</w:t>
            </w:r>
          </w:p>
          <w:p w:rsidR="006D6F28" w:rsidRPr="000C3984" w:rsidRDefault="006D6F28" w:rsidP="006D6F2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formy ochrony przyrody w Polsce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:rsidR="00831909" w:rsidRPr="000C3984" w:rsidRDefault="006D6F28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parki narodowe w Polsce</w:t>
            </w:r>
          </w:p>
          <w:p w:rsidR="00C32BE2" w:rsidRPr="000C3984" w:rsidRDefault="0065210E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przykłady gatunków roślin i zwierząt objętych ochroną</w:t>
            </w:r>
          </w:p>
        </w:tc>
        <w:tc>
          <w:tcPr>
            <w:tcW w:w="3541" w:type="dxa"/>
          </w:tcPr>
          <w:p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FA754C" w:rsidRPr="000C3984" w:rsidRDefault="00471665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zanieczyszczenia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:rsidR="00FA754C" w:rsidRPr="000C3984" w:rsidRDefault="00846BD8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zanieczyszczenia wód</w:t>
            </w:r>
          </w:p>
          <w:p w:rsidR="00846BD8" w:rsidRPr="000C3984" w:rsidRDefault="006A7701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46BD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degradacji gleb</w:t>
            </w:r>
          </w:p>
          <w:p w:rsidR="0092731A" w:rsidRDefault="006D6F28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parki narodowe w Polsce </w:t>
            </w:r>
          </w:p>
          <w:p w:rsidR="00C32BE2" w:rsidRPr="0092731A" w:rsidRDefault="00C32BE2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>elementy środowiska podlegające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ochronie 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poszczególnych park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narodowych w Polsce</w:t>
            </w:r>
          </w:p>
          <w:p w:rsidR="00846BD8" w:rsidRPr="000C3984" w:rsidRDefault="00C32BE2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rodzaje obszarów chronionych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:rsidR="00DA0F57" w:rsidRPr="000C3984" w:rsidRDefault="006D6F28" w:rsidP="0065210E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indywidualne formy ochrony przyrody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3360" w:type="dxa"/>
          </w:tcPr>
          <w:p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831909" w:rsidRPr="000C3984" w:rsidRDefault="00471665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stan środowiska przyrodniczego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i jego zmiany 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różnice w składzie 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przemysłowy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komunalny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</w:p>
          <w:p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odpadów stanowiących zagrożenie dla środowiska</w:t>
            </w:r>
          </w:p>
          <w:p w:rsidR="00831909" w:rsidRPr="000C3984" w:rsidRDefault="00FA754C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wybrane zanieczyszczenia powietrza w Polsce według źródeł ich emisji</w:t>
            </w:r>
          </w:p>
          <w:p w:rsidR="00831909" w:rsidRPr="000C3984" w:rsidRDefault="00846BD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działania podejmowane na rzecz rekultywacji gleb w Polsce</w:t>
            </w:r>
          </w:p>
          <w:p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prezentuje przykłady działań na rzecz ochrony przyrody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podejmowanych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Polsce</w:t>
            </w:r>
          </w:p>
          <w:p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przestrzenne rozmieszczenie form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ochrony przyrody w Polsce</w:t>
            </w:r>
          </w:p>
          <w:p w:rsidR="00C32BE2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walory środowiskowe poszczególnych parków narodowych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2835" w:type="dxa"/>
          </w:tcPr>
          <w:p w:rsidR="00471665" w:rsidRPr="000C3984" w:rsidRDefault="00DA0F57" w:rsidP="0092731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6A7701" w:rsidRPr="000C3984" w:rsidRDefault="00471665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zmiany stanu środowiska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 w:rsidR="006A7701" w:rsidRPr="000C3984">
              <w:rPr>
                <w:rFonts w:asciiTheme="minorHAnsi" w:hAnsiTheme="minorHAnsi" w:cstheme="minorHAnsi"/>
                <w:sz w:val="16"/>
                <w:szCs w:val="16"/>
              </w:rPr>
              <w:t>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zmniejszania się emisji 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zanieczyszczeń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wielkość produkcji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odpadów przemysłowych i komunalnych w Polsce  </w:t>
            </w:r>
          </w:p>
          <w:p w:rsidR="0065210E" w:rsidRPr="000C3984" w:rsidRDefault="006A7701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zadania instytucji powołanych do oceny stanu środowiska</w:t>
            </w:r>
          </w:p>
          <w:p w:rsidR="00831909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restytucja gatunków i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reintrodukcja</w:t>
            </w:r>
            <w:proofErr w:type="spellEnd"/>
          </w:p>
          <w:p w:rsidR="00DA0F57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międzynarodowe formy ochrony przyrody</w:t>
            </w:r>
          </w:p>
        </w:tc>
        <w:tc>
          <w:tcPr>
            <w:tcW w:w="3118" w:type="dxa"/>
          </w:tcPr>
          <w:p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471665" w:rsidRPr="000C3984" w:rsidRDefault="006A7701" w:rsidP="00104306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zdobywa informacje dotyczące szkód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środowisku i zanieczyszczeń powierzchni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iemi w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0778E0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dokonuje analizy stanu środowiska w Polsce i w regionie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w którym mieszka,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 oraz przedstawia wnioski z tej analizy na podstawie danych statystycznych i aplikacji GIS</w:t>
            </w:r>
            <w:r w:rsidRPr="000C3984" w:rsidDel="000778E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831909" w:rsidRPr="000C3984" w:rsidRDefault="006D6F28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uzasadnia potrzebę ochrony środowiska przyrodniczego Polski</w:t>
            </w:r>
          </w:p>
          <w:p w:rsidR="00831909" w:rsidRPr="000C3984" w:rsidRDefault="0065210E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działań na rzecz ochrony środowiska, które mogą być podejmowane przez każdego człowieka</w:t>
            </w:r>
          </w:p>
          <w:p w:rsidR="00C32BE2" w:rsidRPr="000C3984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znajduje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proofErr w:type="spellStart"/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internecie</w:t>
            </w:r>
            <w:proofErr w:type="spellEnd"/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informacje dotyczące form ochrony przyrody w Polsce</w:t>
            </w:r>
          </w:p>
        </w:tc>
      </w:tr>
      <w:tr w:rsidR="00DA0F57" w:rsidRPr="000C3984" w:rsidTr="003B6BF5">
        <w:trPr>
          <w:trHeight w:val="58"/>
        </w:trPr>
        <w:tc>
          <w:tcPr>
            <w:tcW w:w="16202" w:type="dxa"/>
            <w:gridSpan w:val="5"/>
          </w:tcPr>
          <w:p w:rsidR="00DA0F57" w:rsidRPr="000C3984" w:rsidRDefault="005A72EC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VII. </w:t>
            </w:r>
            <w:r w:rsidR="00DA0F57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Badania i obserwacje terenowe</w:t>
            </w:r>
          </w:p>
        </w:tc>
      </w:tr>
      <w:tr w:rsidR="00DA0F57" w:rsidRPr="000C3984" w:rsidTr="003B6BF5">
        <w:trPr>
          <w:trHeight w:val="1566"/>
        </w:trPr>
        <w:tc>
          <w:tcPr>
            <w:tcW w:w="3348" w:type="dxa"/>
          </w:tcPr>
          <w:p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DA0F57" w:rsidRPr="000C3984" w:rsidRDefault="00B56725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najduje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informacje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przydatne podczas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analizy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oficjalnych stron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internetowych firm, przedsiębiorstw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urzędów</w:t>
            </w:r>
          </w:p>
          <w:p w:rsidR="00D67125" w:rsidRPr="000C3984" w:rsidRDefault="005A29C2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przygotowuje </w:t>
            </w:r>
            <w:r w:rsidR="0045301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kwestionariusz 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>ankiet</w:t>
            </w:r>
            <w:r w:rsidR="00453010" w:rsidRPr="000C3984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:rsidR="003076DC" w:rsidRPr="000C3984" w:rsidRDefault="003076DC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wykonuje proste obliczeni</w:t>
            </w:r>
            <w:r w:rsidR="00F5715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  <w:p w:rsidR="003076DC" w:rsidRPr="000C3984" w:rsidRDefault="003B76E7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sporządza dokumentację fotograficzną</w:t>
            </w:r>
          </w:p>
        </w:tc>
        <w:tc>
          <w:tcPr>
            <w:tcW w:w="3541" w:type="dxa"/>
          </w:tcPr>
          <w:p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453010" w:rsidRPr="000C3984" w:rsidRDefault="00453010" w:rsidP="004530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przedmiotu badań</w:t>
            </w:r>
          </w:p>
          <w:p w:rsidR="00453010" w:rsidRPr="000C3984" w:rsidRDefault="00453010" w:rsidP="004530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obszaru badań</w:t>
            </w:r>
          </w:p>
          <w:p w:rsidR="004C1E03" w:rsidRPr="000C3984" w:rsidRDefault="000778E0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odczytuje informacje z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opracowa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kartograficzn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map internetow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:rsidR="005A29C2" w:rsidRPr="000C3984" w:rsidRDefault="00B56725" w:rsidP="005A29C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zbiera informacje z wykorzystaniem map, danych statystycznych lub obserwacji w terenie</w:t>
            </w:r>
          </w:p>
          <w:p w:rsidR="00DA0F57" w:rsidRPr="000C3984" w:rsidRDefault="005A29C2" w:rsidP="005A29C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opracowuje wyniki ankiety</w:t>
            </w:r>
          </w:p>
        </w:tc>
        <w:tc>
          <w:tcPr>
            <w:tcW w:w="3360" w:type="dxa"/>
          </w:tcPr>
          <w:p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B56725" w:rsidRPr="000C3984" w:rsidRDefault="003C6732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przeprowadza wywiad z przedstawicielem przedsiębiorstwa, placówki usługowej lub l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lnego urzędu</w:t>
            </w:r>
          </w:p>
          <w:p w:rsidR="00DA0F57" w:rsidRPr="000C3984" w:rsidRDefault="00B56725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selekcjonuje i dokumentuje wyniki prowadzonych obserwacji</w:t>
            </w:r>
          </w:p>
          <w:p w:rsidR="003076DC" w:rsidRPr="000C3984" w:rsidRDefault="003B76E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identyfikuje problemy występujące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wybranym obszarze</w:t>
            </w:r>
          </w:p>
        </w:tc>
        <w:tc>
          <w:tcPr>
            <w:tcW w:w="2835" w:type="dxa"/>
          </w:tcPr>
          <w:p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B56725" w:rsidRPr="000C3984" w:rsidRDefault="008759B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wyciąga 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wnioski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przeprowadzonych obserwacji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badań</w:t>
            </w:r>
          </w:p>
          <w:p w:rsidR="003B76E7" w:rsidRPr="000C3984" w:rsidRDefault="003B76E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dane statystyczne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dotyczące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różnych obszarów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zaczerpnięte 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publikacji GUS</w:t>
            </w:r>
          </w:p>
        </w:tc>
        <w:tc>
          <w:tcPr>
            <w:tcW w:w="3118" w:type="dxa"/>
          </w:tcPr>
          <w:p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:rsidR="00DA0F57" w:rsidRPr="000C3984" w:rsidRDefault="00B56725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prezentuje wyniki badań 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staci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posteru</w:t>
            </w:r>
            <w:r w:rsidR="002F5116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 portfolio i</w:t>
            </w:r>
            <w:r w:rsidR="002F511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opracowań kartograficznych</w:t>
            </w:r>
          </w:p>
          <w:p w:rsidR="003076DC" w:rsidRPr="000C3984" w:rsidRDefault="003076DC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przestawi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wynik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badań w pracy pisemnej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 lub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tabeli porównawczej</w:t>
            </w:r>
          </w:p>
          <w:p w:rsidR="003B76E7" w:rsidRPr="000C3984" w:rsidRDefault="00453010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formułuje wnioski i 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>proponuje działania, które należy podjąć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aby zrealizować wskazane cele</w:t>
            </w:r>
          </w:p>
          <w:p w:rsidR="003B76E7" w:rsidRPr="000C3984" w:rsidRDefault="003B76E7" w:rsidP="00A71ED6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wynik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analiz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SWOT dla wybrane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miejscowości</w:t>
            </w:r>
          </w:p>
        </w:tc>
      </w:tr>
    </w:tbl>
    <w:p w:rsidR="003B76E7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1) posiadającego orzeczenie o potrzebie kształcenia specjalnego – na podstawie tego orzeczenia oraz ustaleń zawartych w Indywidualnym Programie Edukacyjno-Terapeutycznym,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2) posiadającego orzeczenie o potrzebie indywidualnego nauczania – na podstawie tego orzeczenia,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5) posiadającego opinię lekarza o ograniczonych możliwościach wykonywania przez ucznia określonych ćwiczeń fizycznych na zajęciach wychowania fizycznego – na podstawie tej opinii.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Szczegółowe opisy dostosowań są ujęte w dokumentacji pomocy pedagogiczno- psychologicznej.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Wymagania edukacyjne zostały opracowane przez Mariusza Sieczk</w:t>
      </w:r>
      <w:r>
        <w:rPr>
          <w:rFonts w:asciiTheme="minorHAnsi" w:hAnsiTheme="minorHAnsi" w:cstheme="minorHAnsi"/>
          <w:sz w:val="22"/>
          <w:szCs w:val="22"/>
        </w:rPr>
        <w:t>o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numPr>
          <w:ilvl w:val="0"/>
          <w:numId w:val="4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lastRenderedPageBreak/>
        <w:t>Sposoby sprawdzania osiągnięć edukacyjnych uczniów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W odpowiedziach pisemnych, w których poszczególne zadania są punktowane, ocena, jaką otrzymuje uczeń, jest zgodna z przyjętym rozkładem procentowym dla danej oceny tj.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 xml:space="preserve">  0 - 40%</w:t>
      </w:r>
      <w:r w:rsidRPr="00E876F6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E876F6">
        <w:rPr>
          <w:rFonts w:asciiTheme="minorHAnsi" w:hAnsiTheme="minorHAnsi" w:cstheme="minorHAnsi"/>
          <w:sz w:val="22"/>
          <w:szCs w:val="22"/>
        </w:rPr>
        <w:t>ndst</w:t>
      </w:r>
      <w:proofErr w:type="spellEnd"/>
      <w:r w:rsidRPr="00E876F6">
        <w:rPr>
          <w:rFonts w:asciiTheme="minorHAnsi" w:hAnsiTheme="minorHAnsi" w:cstheme="minorHAnsi"/>
          <w:sz w:val="22"/>
          <w:szCs w:val="22"/>
        </w:rPr>
        <w:br/>
        <w:t>41 - 50%</w:t>
      </w:r>
      <w:r w:rsidRPr="00E876F6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E876F6">
        <w:rPr>
          <w:rFonts w:asciiTheme="minorHAnsi" w:hAnsiTheme="minorHAnsi" w:cstheme="minorHAnsi"/>
          <w:sz w:val="22"/>
          <w:szCs w:val="22"/>
        </w:rPr>
        <w:t>dop</w:t>
      </w:r>
      <w:proofErr w:type="spellEnd"/>
      <w:r w:rsidRPr="00E876F6">
        <w:rPr>
          <w:rFonts w:asciiTheme="minorHAnsi" w:hAnsiTheme="minorHAnsi" w:cstheme="minorHAnsi"/>
          <w:sz w:val="22"/>
          <w:szCs w:val="22"/>
        </w:rPr>
        <w:br/>
        <w:t>51 - 70%</w:t>
      </w:r>
      <w:r w:rsidRPr="00E876F6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E876F6">
        <w:rPr>
          <w:rFonts w:asciiTheme="minorHAnsi" w:hAnsiTheme="minorHAnsi" w:cstheme="minorHAnsi"/>
          <w:sz w:val="22"/>
          <w:szCs w:val="22"/>
        </w:rPr>
        <w:t>dst</w:t>
      </w:r>
      <w:proofErr w:type="spellEnd"/>
      <w:r w:rsidRPr="00E876F6">
        <w:rPr>
          <w:rFonts w:asciiTheme="minorHAnsi" w:hAnsiTheme="minorHAnsi" w:cstheme="minorHAnsi"/>
          <w:sz w:val="22"/>
          <w:szCs w:val="22"/>
        </w:rPr>
        <w:br/>
        <w:t>71 - 89%</w:t>
      </w:r>
      <w:r w:rsidRPr="00E876F6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E876F6">
        <w:rPr>
          <w:rFonts w:asciiTheme="minorHAnsi" w:hAnsiTheme="minorHAnsi" w:cstheme="minorHAnsi"/>
          <w:sz w:val="22"/>
          <w:szCs w:val="22"/>
        </w:rPr>
        <w:t>db</w:t>
      </w:r>
      <w:proofErr w:type="spellEnd"/>
      <w:r w:rsidRPr="00E876F6">
        <w:rPr>
          <w:rFonts w:asciiTheme="minorHAnsi" w:hAnsiTheme="minorHAnsi" w:cstheme="minorHAnsi"/>
          <w:sz w:val="22"/>
          <w:szCs w:val="22"/>
        </w:rPr>
        <w:br/>
        <w:t>90 - 98%</w:t>
      </w:r>
      <w:r w:rsidRPr="00E876F6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E876F6">
        <w:rPr>
          <w:rFonts w:asciiTheme="minorHAnsi" w:hAnsiTheme="minorHAnsi" w:cstheme="minorHAnsi"/>
          <w:sz w:val="22"/>
          <w:szCs w:val="22"/>
        </w:rPr>
        <w:t>bdb</w:t>
      </w:r>
      <w:proofErr w:type="spellEnd"/>
      <w:r w:rsidRPr="00E876F6">
        <w:rPr>
          <w:rFonts w:asciiTheme="minorHAnsi" w:hAnsiTheme="minorHAnsi" w:cstheme="minorHAnsi"/>
          <w:sz w:val="22"/>
          <w:szCs w:val="22"/>
        </w:rPr>
        <w:br/>
        <w:t>99 -100%</w:t>
      </w:r>
      <w:r w:rsidRPr="00E876F6">
        <w:rPr>
          <w:rFonts w:asciiTheme="minorHAnsi" w:hAnsiTheme="minorHAnsi" w:cstheme="minorHAnsi"/>
          <w:sz w:val="22"/>
          <w:szCs w:val="22"/>
        </w:rPr>
        <w:tab/>
        <w:t>- cel</w:t>
      </w:r>
    </w:p>
    <w:p w:rsidR="00E876F6" w:rsidRPr="00E876F6" w:rsidRDefault="00E876F6" w:rsidP="00E876F6">
      <w:pPr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Ocenom bieżącym nadaje się następujące wagi: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Waga 3- sprawdziany, prace badawcze, uczestnictwo w konkursach i olimpiadach, (wagę wyższą (4) otrzymuje uczeń mający duże osiągnięcia www)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Waga 2 – odpowiedzi ustne, kartkówki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Waga 1 – zadania domowe, zeszyt przedmiotowy, ćwiczenia, referaty, praca na lekcji, prezentacje multimedialne.</w:t>
      </w:r>
    </w:p>
    <w:p w:rsidR="00E876F6" w:rsidRPr="00E876F6" w:rsidRDefault="00E876F6" w:rsidP="00E876F6">
      <w:pPr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Ocenę śródroczną lub roczną (z uwzględnieniem wszystkich ocen w danym roku szkolnym) ustala się jako średnią ważoną ocen bieżących wg następującej skali: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2"/>
        <w:gridCol w:w="2552"/>
      </w:tblGrid>
      <w:tr w:rsidR="00E876F6" w:rsidRPr="00E876F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Średnia ważona</w:t>
            </w: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Ocena śródroczna/roczna</w:t>
            </w:r>
          </w:p>
        </w:tc>
      </w:tr>
      <w:tr w:rsidR="00E876F6" w:rsidRPr="00E876F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niedostateczny</w:t>
            </w:r>
          </w:p>
        </w:tc>
      </w:tr>
      <w:tr w:rsidR="00E876F6" w:rsidRPr="00E876F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dopuszczający</w:t>
            </w:r>
          </w:p>
        </w:tc>
      </w:tr>
      <w:tr w:rsidR="00E876F6" w:rsidRPr="00E876F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dostateczny</w:t>
            </w:r>
          </w:p>
        </w:tc>
      </w:tr>
      <w:tr w:rsidR="00E876F6" w:rsidRPr="00E876F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dobry</w:t>
            </w:r>
          </w:p>
        </w:tc>
      </w:tr>
      <w:tr w:rsidR="00E876F6" w:rsidRPr="00E876F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bardzo dobry</w:t>
            </w:r>
          </w:p>
        </w:tc>
      </w:tr>
      <w:tr w:rsidR="00E876F6" w:rsidRPr="00E876F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6" w:rsidRPr="00E876F6" w:rsidRDefault="00E876F6" w:rsidP="00E876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876F6">
              <w:rPr>
                <w:rFonts w:asciiTheme="minorHAnsi" w:hAnsiTheme="minorHAnsi" w:cstheme="minorHAnsi"/>
                <w:sz w:val="22"/>
                <w:szCs w:val="22"/>
              </w:rPr>
              <w:t>celujący</w:t>
            </w:r>
          </w:p>
        </w:tc>
      </w:tr>
    </w:tbl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lastRenderedPageBreak/>
        <w:t>Warunki i tryb uzyskania wyższej niż przewidywana rocznej oceny klasyfikacyjnej regulowane są w Statucie.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Oceny bieżące ustalone są przez nauczyciela na podstawie: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- wypowiedzi ustnych, będących odpowiedzią na pytanie nauczyciela, prezentacją zadania lub wykonaniem innego polecenia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- wypowiedzi ustnych, będących prezentacją lub odczytaniem obszerniejszego materiału, przygotowanego przez ucznia na zadany wcześniej temat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- pisemnych prac domowych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 xml:space="preserve">- kartkówek (krótkich prac pisemnych) obejmujących wiadomości i umiejętności z trze4ch ostatnich lekcji całego działu programowego lub kilku działów, zapowiedzianych   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- sprawdzianów – pisemnych prac kontrolnych obejmujących wiadomości i umiejętności z trzech ostatnich lekcji całego działu programowego lub kilku działów, zapowiedzianych   przynajmniej tydzień wcześniej.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- prac projektowych do wykonania samodzielnie lub w zespole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- efektywnej pracy na zajęciach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- udziału w konkursach i olimpiadach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- systematyczności udziału w zajęciach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Sposoby poprawy oceny cząstkowych/bieżących: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- uczeń może poprawić każdą ocenę z prac pisemnych, tylko jeden raz w terminie do dwóch tygodni, w formie pisemnej lub ustnej, ustalonej przez nauczyciela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- uczeń może uzupełnić brakujące zadania domowe, oddając prace nauczycielowi w terminie do dwóch tygodni po terminie.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>Szczegółowe warunki wraz ze sposobami oceniania są zawarte w Statucie I Liceum Ogólnokształcącego z oddziałami dwujęzycznymi im. Jana Długosza w Nowym Sączu, uchwalonym 23 czerwca2025 roku/ Rozdział 13/</w:t>
      </w:r>
    </w:p>
    <w:p w:rsidR="00E876F6" w:rsidRPr="00E876F6" w:rsidRDefault="00EA3AC9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hyperlink r:id="rId11" w:history="1">
        <w:r w:rsidR="00E876F6" w:rsidRPr="00E876F6">
          <w:rPr>
            <w:rStyle w:val="Hipercze"/>
            <w:rFonts w:asciiTheme="minorHAnsi" w:hAnsiTheme="minorHAnsi" w:cstheme="minorHAnsi"/>
            <w:sz w:val="22"/>
            <w:szCs w:val="22"/>
          </w:rPr>
          <w:t>https://dlugosz.edu.pl</w:t>
        </w:r>
      </w:hyperlink>
      <w:r w:rsidR="00E876F6" w:rsidRPr="00E876F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876F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Opracował: mgr Mariusz Sieczko</w:t>
      </w: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E876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876F6" w:rsidRPr="00E876F6" w:rsidRDefault="00E876F6" w:rsidP="00665CD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E876F6" w:rsidRPr="00E876F6" w:rsidSect="00CD6688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63D" w:rsidRDefault="00CA663D" w:rsidP="00F406B9">
      <w:r>
        <w:separator/>
      </w:r>
    </w:p>
  </w:endnote>
  <w:endnote w:type="continuationSeparator" w:id="0">
    <w:p w:rsidR="00CA663D" w:rsidRDefault="00CA663D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63D" w:rsidRDefault="00CA663D" w:rsidP="00F406B9">
      <w:r>
        <w:separator/>
      </w:r>
    </w:p>
  </w:footnote>
  <w:footnote w:type="continuationSeparator" w:id="0">
    <w:p w:rsidR="00CA663D" w:rsidRDefault="00CA663D" w:rsidP="00F40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9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9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530EB8"/>
    <w:multiLevelType w:val="hybridMultilevel"/>
    <w:tmpl w:val="83DAD22E"/>
    <w:lvl w:ilvl="0" w:tplc="CB620E4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8"/>
  </w:num>
  <w:num w:numId="4">
    <w:abstractNumId w:val="8"/>
  </w:num>
  <w:num w:numId="5">
    <w:abstractNumId w:val="36"/>
  </w:num>
  <w:num w:numId="6">
    <w:abstractNumId w:val="25"/>
  </w:num>
  <w:num w:numId="7">
    <w:abstractNumId w:val="5"/>
  </w:num>
  <w:num w:numId="8">
    <w:abstractNumId w:val="17"/>
  </w:num>
  <w:num w:numId="9">
    <w:abstractNumId w:val="0"/>
  </w:num>
  <w:num w:numId="10">
    <w:abstractNumId w:val="28"/>
  </w:num>
  <w:num w:numId="11">
    <w:abstractNumId w:val="41"/>
  </w:num>
  <w:num w:numId="12">
    <w:abstractNumId w:val="12"/>
  </w:num>
  <w:num w:numId="13">
    <w:abstractNumId w:val="18"/>
  </w:num>
  <w:num w:numId="14">
    <w:abstractNumId w:val="33"/>
  </w:num>
  <w:num w:numId="15">
    <w:abstractNumId w:val="14"/>
  </w:num>
  <w:num w:numId="16">
    <w:abstractNumId w:val="1"/>
  </w:num>
  <w:num w:numId="17">
    <w:abstractNumId w:val="13"/>
  </w:num>
  <w:num w:numId="18">
    <w:abstractNumId w:val="42"/>
  </w:num>
  <w:num w:numId="19">
    <w:abstractNumId w:val="22"/>
  </w:num>
  <w:num w:numId="20">
    <w:abstractNumId w:val="7"/>
  </w:num>
  <w:num w:numId="21">
    <w:abstractNumId w:val="39"/>
  </w:num>
  <w:num w:numId="22">
    <w:abstractNumId w:val="23"/>
  </w:num>
  <w:num w:numId="23">
    <w:abstractNumId w:val="20"/>
  </w:num>
  <w:num w:numId="24">
    <w:abstractNumId w:val="24"/>
  </w:num>
  <w:num w:numId="25">
    <w:abstractNumId w:val="21"/>
  </w:num>
  <w:num w:numId="26">
    <w:abstractNumId w:val="29"/>
  </w:num>
  <w:num w:numId="27">
    <w:abstractNumId w:val="6"/>
  </w:num>
  <w:num w:numId="28">
    <w:abstractNumId w:val="37"/>
  </w:num>
  <w:num w:numId="29">
    <w:abstractNumId w:val="32"/>
  </w:num>
  <w:num w:numId="30">
    <w:abstractNumId w:val="3"/>
  </w:num>
  <w:num w:numId="31">
    <w:abstractNumId w:val="35"/>
  </w:num>
  <w:num w:numId="32">
    <w:abstractNumId w:val="31"/>
  </w:num>
  <w:num w:numId="33">
    <w:abstractNumId w:val="4"/>
  </w:num>
  <w:num w:numId="34">
    <w:abstractNumId w:val="27"/>
  </w:num>
  <w:num w:numId="35">
    <w:abstractNumId w:val="11"/>
  </w:num>
  <w:num w:numId="36">
    <w:abstractNumId w:val="15"/>
  </w:num>
  <w:num w:numId="37">
    <w:abstractNumId w:val="34"/>
  </w:num>
  <w:num w:numId="38">
    <w:abstractNumId w:val="26"/>
  </w:num>
  <w:num w:numId="39">
    <w:abstractNumId w:val="9"/>
  </w:num>
  <w:num w:numId="40">
    <w:abstractNumId w:val="2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6B9"/>
    <w:rsid w:val="00002315"/>
    <w:rsid w:val="000043AB"/>
    <w:rsid w:val="0000569E"/>
    <w:rsid w:val="00006BD1"/>
    <w:rsid w:val="0000750D"/>
    <w:rsid w:val="00012054"/>
    <w:rsid w:val="00013AD6"/>
    <w:rsid w:val="00014012"/>
    <w:rsid w:val="00015786"/>
    <w:rsid w:val="0001595B"/>
    <w:rsid w:val="00017608"/>
    <w:rsid w:val="00017BE7"/>
    <w:rsid w:val="0002022B"/>
    <w:rsid w:val="000233D2"/>
    <w:rsid w:val="00023612"/>
    <w:rsid w:val="00024D50"/>
    <w:rsid w:val="00024E9F"/>
    <w:rsid w:val="00033408"/>
    <w:rsid w:val="0003352B"/>
    <w:rsid w:val="000342E3"/>
    <w:rsid w:val="00035AFD"/>
    <w:rsid w:val="00036238"/>
    <w:rsid w:val="0003689A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D0757"/>
    <w:rsid w:val="000D1C67"/>
    <w:rsid w:val="000D3386"/>
    <w:rsid w:val="000D45CA"/>
    <w:rsid w:val="000D74D2"/>
    <w:rsid w:val="000D7D87"/>
    <w:rsid w:val="000E023E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500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A010F"/>
    <w:rsid w:val="001A047E"/>
    <w:rsid w:val="001A07A2"/>
    <w:rsid w:val="001A41D0"/>
    <w:rsid w:val="001A5F84"/>
    <w:rsid w:val="001A623A"/>
    <w:rsid w:val="001A6A83"/>
    <w:rsid w:val="001B0450"/>
    <w:rsid w:val="001B19EC"/>
    <w:rsid w:val="001B30F1"/>
    <w:rsid w:val="001B370B"/>
    <w:rsid w:val="001B390B"/>
    <w:rsid w:val="001B3B7D"/>
    <w:rsid w:val="001B6F99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B77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4645"/>
    <w:rsid w:val="002254BD"/>
    <w:rsid w:val="00227485"/>
    <w:rsid w:val="00230552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4C00"/>
    <w:rsid w:val="00277D20"/>
    <w:rsid w:val="0028160C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F2D"/>
    <w:rsid w:val="002F2339"/>
    <w:rsid w:val="002F4E51"/>
    <w:rsid w:val="002F5116"/>
    <w:rsid w:val="002F623E"/>
    <w:rsid w:val="003010AD"/>
    <w:rsid w:val="0030207D"/>
    <w:rsid w:val="0030403D"/>
    <w:rsid w:val="00304FE6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49A7"/>
    <w:rsid w:val="00335017"/>
    <w:rsid w:val="00335279"/>
    <w:rsid w:val="00336C0D"/>
    <w:rsid w:val="00336CDE"/>
    <w:rsid w:val="00341200"/>
    <w:rsid w:val="003432BE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AB3"/>
    <w:rsid w:val="00374F1E"/>
    <w:rsid w:val="003750AC"/>
    <w:rsid w:val="00376CD0"/>
    <w:rsid w:val="003775B3"/>
    <w:rsid w:val="00377A3C"/>
    <w:rsid w:val="00380C69"/>
    <w:rsid w:val="00380E44"/>
    <w:rsid w:val="0038154A"/>
    <w:rsid w:val="003820B9"/>
    <w:rsid w:val="00383925"/>
    <w:rsid w:val="003839D2"/>
    <w:rsid w:val="00383DD4"/>
    <w:rsid w:val="003843FB"/>
    <w:rsid w:val="00384814"/>
    <w:rsid w:val="00386A6F"/>
    <w:rsid w:val="00390687"/>
    <w:rsid w:val="00392361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4803"/>
    <w:rsid w:val="003D67DD"/>
    <w:rsid w:val="003E1BF1"/>
    <w:rsid w:val="003E4048"/>
    <w:rsid w:val="003E47CB"/>
    <w:rsid w:val="003F2B19"/>
    <w:rsid w:val="003F5849"/>
    <w:rsid w:val="003F58E4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75D8"/>
    <w:rsid w:val="004502EA"/>
    <w:rsid w:val="00452007"/>
    <w:rsid w:val="004522BB"/>
    <w:rsid w:val="00453010"/>
    <w:rsid w:val="00454DB5"/>
    <w:rsid w:val="00456C84"/>
    <w:rsid w:val="004571BE"/>
    <w:rsid w:val="00460C59"/>
    <w:rsid w:val="00462094"/>
    <w:rsid w:val="00462FB0"/>
    <w:rsid w:val="00463D9E"/>
    <w:rsid w:val="00465CE2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87DE8"/>
    <w:rsid w:val="004912A7"/>
    <w:rsid w:val="004919C7"/>
    <w:rsid w:val="00492FCD"/>
    <w:rsid w:val="0049582B"/>
    <w:rsid w:val="00495CC6"/>
    <w:rsid w:val="004A1291"/>
    <w:rsid w:val="004A29B3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7021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D345F"/>
    <w:rsid w:val="005D36F9"/>
    <w:rsid w:val="005D3A25"/>
    <w:rsid w:val="005D3B2D"/>
    <w:rsid w:val="005D6CC9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2582"/>
    <w:rsid w:val="006327BC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3184"/>
    <w:rsid w:val="0073331B"/>
    <w:rsid w:val="007365AC"/>
    <w:rsid w:val="00736C24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FD7"/>
    <w:rsid w:val="007B7AFB"/>
    <w:rsid w:val="007C2BBC"/>
    <w:rsid w:val="007C7C6D"/>
    <w:rsid w:val="007D3ADA"/>
    <w:rsid w:val="007D4487"/>
    <w:rsid w:val="007D5319"/>
    <w:rsid w:val="007D5BBE"/>
    <w:rsid w:val="007D785A"/>
    <w:rsid w:val="007E57E8"/>
    <w:rsid w:val="007E5872"/>
    <w:rsid w:val="007E58AF"/>
    <w:rsid w:val="007E5A4B"/>
    <w:rsid w:val="007E6902"/>
    <w:rsid w:val="007E7B43"/>
    <w:rsid w:val="007F22E4"/>
    <w:rsid w:val="007F2503"/>
    <w:rsid w:val="007F48EB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4E94"/>
    <w:rsid w:val="008366D0"/>
    <w:rsid w:val="00836B7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8ED"/>
    <w:rsid w:val="00861A8B"/>
    <w:rsid w:val="00862B70"/>
    <w:rsid w:val="0086676A"/>
    <w:rsid w:val="00866934"/>
    <w:rsid w:val="00866A33"/>
    <w:rsid w:val="008675E2"/>
    <w:rsid w:val="00873499"/>
    <w:rsid w:val="00874A81"/>
    <w:rsid w:val="00874F4E"/>
    <w:rsid w:val="008759B7"/>
    <w:rsid w:val="0087653A"/>
    <w:rsid w:val="00876B96"/>
    <w:rsid w:val="008818DC"/>
    <w:rsid w:val="00881B99"/>
    <w:rsid w:val="008922FD"/>
    <w:rsid w:val="0089232C"/>
    <w:rsid w:val="008935C9"/>
    <w:rsid w:val="00896328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A66"/>
    <w:rsid w:val="008C5DF9"/>
    <w:rsid w:val="008C5F34"/>
    <w:rsid w:val="008C770A"/>
    <w:rsid w:val="008D2893"/>
    <w:rsid w:val="008D36ED"/>
    <w:rsid w:val="008D5FA6"/>
    <w:rsid w:val="008E0335"/>
    <w:rsid w:val="008E0E88"/>
    <w:rsid w:val="008E139E"/>
    <w:rsid w:val="008E324B"/>
    <w:rsid w:val="008E3ADE"/>
    <w:rsid w:val="008E5DD6"/>
    <w:rsid w:val="008E6061"/>
    <w:rsid w:val="008E72E2"/>
    <w:rsid w:val="008F0F00"/>
    <w:rsid w:val="008F0F9C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7A9A"/>
    <w:rsid w:val="009920C0"/>
    <w:rsid w:val="00993534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3971"/>
    <w:rsid w:val="009C45A7"/>
    <w:rsid w:val="009C4E9D"/>
    <w:rsid w:val="009C5677"/>
    <w:rsid w:val="009C70C9"/>
    <w:rsid w:val="009D056C"/>
    <w:rsid w:val="009D0F1F"/>
    <w:rsid w:val="009D334C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6839"/>
    <w:rsid w:val="00B178D2"/>
    <w:rsid w:val="00B2135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4354"/>
    <w:rsid w:val="00B56725"/>
    <w:rsid w:val="00B61A00"/>
    <w:rsid w:val="00B622B0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55E5"/>
    <w:rsid w:val="00BA675E"/>
    <w:rsid w:val="00BA6BA9"/>
    <w:rsid w:val="00BB32DE"/>
    <w:rsid w:val="00BB5A93"/>
    <w:rsid w:val="00BB622B"/>
    <w:rsid w:val="00BB755C"/>
    <w:rsid w:val="00BB7595"/>
    <w:rsid w:val="00BC5467"/>
    <w:rsid w:val="00BC6968"/>
    <w:rsid w:val="00BD0D2F"/>
    <w:rsid w:val="00BD0D83"/>
    <w:rsid w:val="00BD125E"/>
    <w:rsid w:val="00BD3237"/>
    <w:rsid w:val="00BD360B"/>
    <w:rsid w:val="00BD4B0D"/>
    <w:rsid w:val="00BD5497"/>
    <w:rsid w:val="00BD579F"/>
    <w:rsid w:val="00BD58B8"/>
    <w:rsid w:val="00BD72CE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C76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62BC"/>
    <w:rsid w:val="00CB7568"/>
    <w:rsid w:val="00CB7FF2"/>
    <w:rsid w:val="00CC1889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B73"/>
    <w:rsid w:val="00D06E59"/>
    <w:rsid w:val="00D072FE"/>
    <w:rsid w:val="00D10B8C"/>
    <w:rsid w:val="00D11124"/>
    <w:rsid w:val="00D1272A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31B63"/>
    <w:rsid w:val="00D35A1B"/>
    <w:rsid w:val="00D36CF0"/>
    <w:rsid w:val="00D371CD"/>
    <w:rsid w:val="00D4240F"/>
    <w:rsid w:val="00D445F1"/>
    <w:rsid w:val="00D451D8"/>
    <w:rsid w:val="00D47095"/>
    <w:rsid w:val="00D50486"/>
    <w:rsid w:val="00D5140D"/>
    <w:rsid w:val="00D52042"/>
    <w:rsid w:val="00D525A2"/>
    <w:rsid w:val="00D55976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900AB"/>
    <w:rsid w:val="00D97414"/>
    <w:rsid w:val="00D97D82"/>
    <w:rsid w:val="00DA0050"/>
    <w:rsid w:val="00DA0F57"/>
    <w:rsid w:val="00DA1104"/>
    <w:rsid w:val="00DA47FC"/>
    <w:rsid w:val="00DA5772"/>
    <w:rsid w:val="00DA5A14"/>
    <w:rsid w:val="00DB08B1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A85"/>
    <w:rsid w:val="00E27C5C"/>
    <w:rsid w:val="00E332E0"/>
    <w:rsid w:val="00E3437C"/>
    <w:rsid w:val="00E35559"/>
    <w:rsid w:val="00E428C8"/>
    <w:rsid w:val="00E46A6F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54A"/>
    <w:rsid w:val="00E806DE"/>
    <w:rsid w:val="00E81B8E"/>
    <w:rsid w:val="00E81CA0"/>
    <w:rsid w:val="00E829B3"/>
    <w:rsid w:val="00E84C52"/>
    <w:rsid w:val="00E85828"/>
    <w:rsid w:val="00E876F6"/>
    <w:rsid w:val="00E913B7"/>
    <w:rsid w:val="00E92C41"/>
    <w:rsid w:val="00E93CDB"/>
    <w:rsid w:val="00EA09E4"/>
    <w:rsid w:val="00EA0B96"/>
    <w:rsid w:val="00EA2BC2"/>
    <w:rsid w:val="00EA3AC2"/>
    <w:rsid w:val="00EA3AC9"/>
    <w:rsid w:val="00EA3EF1"/>
    <w:rsid w:val="00EA6E14"/>
    <w:rsid w:val="00EA7273"/>
    <w:rsid w:val="00EA7E53"/>
    <w:rsid w:val="00EB2927"/>
    <w:rsid w:val="00EB3B4B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D7C40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D0"/>
    <w:rsid w:val="00F34B7D"/>
    <w:rsid w:val="00F406B9"/>
    <w:rsid w:val="00F413FA"/>
    <w:rsid w:val="00F418A1"/>
    <w:rsid w:val="00F42B59"/>
    <w:rsid w:val="00F432C3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70005"/>
    <w:rsid w:val="00F731F4"/>
    <w:rsid w:val="00F7563B"/>
    <w:rsid w:val="00F805CE"/>
    <w:rsid w:val="00F80C75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F38F0"/>
    <w:rsid w:val="00FF3C76"/>
    <w:rsid w:val="00FF4EE9"/>
    <w:rsid w:val="00FF5E4F"/>
    <w:rsid w:val="00FF5F36"/>
    <w:rsid w:val="00FF6C47"/>
    <w:rsid w:val="00FF7755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876F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lugosz.edu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1" ma:contentTypeDescription="Create a new document." ma:contentTypeScope="" ma:versionID="718bec23574974fc998760df161aa216">
  <xsd:schema xmlns:xsd="http://www.w3.org/2001/XMLSchema" xmlns:xs="http://www.w3.org/2001/XMLSchema" xmlns:p="http://schemas.microsoft.com/office/2006/metadata/properties" xmlns:ns3="f9c03475-987a-401d-8ac4-a8b320586573" xmlns:ns4="f9d6bc27-f2bd-4049-a395-4b9f275af5c8" targetNamespace="http://schemas.microsoft.com/office/2006/metadata/properties" ma:root="true" ma:fieldsID="ff6e7f5c634ded9d935f0f5c31ed7cf9" ns3:_="" ns4:_="">
    <xsd:import namespace="f9c03475-987a-401d-8ac4-a8b320586573"/>
    <xsd:import namespace="f9d6bc27-f2bd-4049-a395-4b9f275af5c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E0FEB-9BDD-4F7B-B0CD-785CFAE66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03475-987a-401d-8ac4-a8b320586573"/>
    <ds:schemaRef ds:uri="f9d6bc27-f2bd-4049-a395-4b9f275af5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9F862C-D477-4AE5-9EF1-EFF013BFF786}">
  <ds:schemaRefs>
    <ds:schemaRef ds:uri="f9d6bc27-f2bd-4049-a395-4b9f275af5c8"/>
    <ds:schemaRef ds:uri="http://schemas.openxmlformats.org/package/2006/metadata/core-properties"/>
    <ds:schemaRef ds:uri="f9c03475-987a-401d-8ac4-a8b320586573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A45F92-438D-4B60-B842-EC92C4F6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5606</Words>
  <Characters>33642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39170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ILO</cp:lastModifiedBy>
  <cp:revision>8</cp:revision>
  <cp:lastPrinted>2013-10-09T10:18:00Z</cp:lastPrinted>
  <dcterms:created xsi:type="dcterms:W3CDTF">2021-09-05T13:44:00Z</dcterms:created>
  <dcterms:modified xsi:type="dcterms:W3CDTF">2025-09-01T09:00:00Z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